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3EAB" w14:textId="77777777" w:rsidR="00072483" w:rsidRDefault="00000000">
      <w:pPr>
        <w:pStyle w:val="a9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bookmark5"/>
      <w:bookmarkStart w:id="1" w:name="bookmark4"/>
      <w:bookmarkStart w:id="2" w:name="bookmark3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道里区抚顺街道办事处</w:t>
      </w:r>
    </w:p>
    <w:p w14:paraId="0CD41F0F" w14:textId="77777777" w:rsidR="00072483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2022年政府信息公开工作年度报告</w:t>
      </w:r>
    </w:p>
    <w:p w14:paraId="40B83C5E" w14:textId="77777777" w:rsidR="00072483" w:rsidRDefault="00072483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</w:p>
    <w:p w14:paraId="76F0CBA5" w14:textId="62AAD703" w:rsidR="00072483" w:rsidRDefault="0000000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根据《中华人民共和国政府信息公开条例》（以下简称《条例》）规定和国务院办公厅政府信息与政务公开办公室关于印发《中华人民共和国政府信息公开工作年度报告格式》的通知（国办公开办函〔2021〕30号，以下简称《通知》）要求，</w:t>
      </w:r>
      <w:r>
        <w:rPr>
          <w:rFonts w:ascii="仿宋_GB2312" w:eastAsia="仿宋_GB2312" w:hint="eastAsia"/>
          <w:sz w:val="32"/>
          <w:szCs w:val="32"/>
        </w:rPr>
        <w:t>结合工作实际，</w:t>
      </w:r>
      <w:proofErr w:type="gramStart"/>
      <w:r>
        <w:rPr>
          <w:rFonts w:ascii="仿宋_GB2312" w:eastAsia="仿宋_GB2312" w:hint="eastAsia"/>
          <w:sz w:val="32"/>
          <w:szCs w:val="32"/>
        </w:rPr>
        <w:t>我街整理</w:t>
      </w:r>
      <w:proofErr w:type="gramEnd"/>
      <w:r>
        <w:rPr>
          <w:rFonts w:ascii="仿宋_GB2312" w:eastAsia="仿宋_GB2312" w:hint="eastAsia"/>
          <w:sz w:val="32"/>
          <w:szCs w:val="32"/>
        </w:rPr>
        <w:t>2022年政府信息公开工作，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编制此报告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Times New Roman" w:cs="仿宋_GB2312" w:hint="eastAsia"/>
          <w:sz w:val="32"/>
          <w:szCs w:val="32"/>
        </w:rPr>
        <w:t>本年度报告所列数据统计期限为2022年1月1日至2022年12月31日。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5509E6" w:rsidRPr="005509E6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其网址为：http://www.hrbdl.gov.cn。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如对本报告有疑问，请联系哈尔滨市</w:t>
      </w:r>
      <w:r>
        <w:rPr>
          <w:rFonts w:ascii="仿宋_GB2312" w:eastAsia="仿宋_GB2312" w:hAnsi="仿宋" w:cs="仿宋" w:hint="eastAsia"/>
          <w:sz w:val="32"/>
          <w:szCs w:val="32"/>
        </w:rPr>
        <w:t>道里区抚顺街道办事处（联系地址：哈尔滨市道里区安广街66号，邮编：150016，电话：0451-84503309）。</w:t>
      </w:r>
    </w:p>
    <w:p w14:paraId="0EC16F8E" w14:textId="77777777" w:rsidR="00072483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2DE162BE" w14:textId="77777777" w:rsidR="0007248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我街坚持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以习近平新时代中国特色社会主义思想为指导，全面贯彻党的二十大精神，认真落实《条例》《通知》的决策部署，全力打造“阳光”抚顺。</w:t>
      </w:r>
    </w:p>
    <w:p w14:paraId="3A95E9CB" w14:textId="77777777" w:rsidR="0007248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40"/>
          <w:lang w:val="zh-TW" w:bidi="zh-TW"/>
        </w:rPr>
        <w:t>（一）逐项对照对标，保证公开到位。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2022年，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我街坚持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“以公开为原则、不公开为例外”，逐一对照任务分工推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进政府信息公开，把政府信息公开工作落到实处。</w:t>
      </w:r>
    </w:p>
    <w:p w14:paraId="2436D143" w14:textId="77777777" w:rsidR="0007248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（二）依申请公开情况。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本年度，我街道未受理信息公开申请。</w:t>
      </w:r>
    </w:p>
    <w:p w14:paraId="6606B9E0" w14:textId="77777777" w:rsidR="00072483" w:rsidRDefault="00000000">
      <w:pPr>
        <w:pStyle w:val="a9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40"/>
          <w:lang w:val="zh-TW" w:bidi="zh-TW"/>
        </w:rPr>
        <w:t>（三）政府信息管理情况。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开展对政府信息公开经办人员学习培训，建立健全街道政府信息公开工作制度。强化政府信息公开的保密工作，做到该公开的全部公开，该保密的坚决保密，确保街道政府信息公开工作的顺利开展。</w:t>
      </w:r>
    </w:p>
    <w:p w14:paraId="2B15AB9B" w14:textId="77777777" w:rsidR="00072483" w:rsidRDefault="00000000">
      <w:pPr>
        <w:pStyle w:val="a9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" w:cs="仿宋"/>
          <w:kern w:val="2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40"/>
          <w:lang w:val="zh-TW" w:bidi="zh-TW"/>
        </w:rPr>
        <w:t>（四）政府信息公开平台建设情况。</w:t>
      </w:r>
      <w:r>
        <w:rPr>
          <w:rFonts w:ascii="仿宋_GB2312" w:eastAsia="仿宋_GB2312" w:hAnsi="仿宋" w:cs="仿宋" w:hint="eastAsia"/>
          <w:kern w:val="2"/>
          <w:sz w:val="32"/>
          <w:szCs w:val="32"/>
        </w:rPr>
        <w:t>街道办事处、党群服务中心服务大厅内公开各项事物的相关政策、办事流程、受理条件及办结时限等内容，给居民办事提供方便。在平台和公众号积极</w:t>
      </w:r>
      <w:proofErr w:type="gramStart"/>
      <w:r>
        <w:rPr>
          <w:rFonts w:ascii="仿宋_GB2312" w:eastAsia="仿宋_GB2312" w:hAnsi="仿宋" w:cs="仿宋" w:hint="eastAsia"/>
          <w:kern w:val="2"/>
          <w:sz w:val="32"/>
          <w:szCs w:val="32"/>
        </w:rPr>
        <w:t>开展我街政府</w:t>
      </w:r>
      <w:proofErr w:type="gramEnd"/>
      <w:r>
        <w:rPr>
          <w:rFonts w:ascii="仿宋_GB2312" w:eastAsia="仿宋_GB2312" w:hAnsi="仿宋" w:cs="仿宋" w:hint="eastAsia"/>
          <w:kern w:val="2"/>
          <w:sz w:val="32"/>
          <w:szCs w:val="32"/>
        </w:rPr>
        <w:t>信息公开工作。</w:t>
      </w:r>
    </w:p>
    <w:p w14:paraId="79651BFE" w14:textId="77777777" w:rsidR="00072483" w:rsidRDefault="00000000">
      <w:pPr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40"/>
          <w:lang w:val="zh-TW" w:bidi="zh-TW"/>
        </w:rPr>
        <w:t>（五）监督保障情况。</w:t>
      </w:r>
      <w:r>
        <w:rPr>
          <w:rFonts w:ascii="仿宋_GB2312" w:eastAsia="仿宋_GB2312" w:hAnsi="仿宋" w:cs="仿宋" w:hint="eastAsia"/>
          <w:sz w:val="32"/>
          <w:szCs w:val="32"/>
        </w:rPr>
        <w:t>细化组织领导，完善工作机制。建立抚顺街道政府信息公开工作小组，主要领导任组长、主管领导任副组长，指定综合办工作人员兼职负责政府信息公开工作。依据道里区人民政府关于政府信息公开工作精神，抚顺街道高度重视，结合实际讨论部署本街道政府信息公开工作，建立健全组织机构，严格履行政府信息主动公开义务。</w:t>
      </w:r>
    </w:p>
    <w:p w14:paraId="011399A1" w14:textId="77777777" w:rsidR="003A4FA0" w:rsidRDefault="00000000">
      <w:pPr>
        <w:pStyle w:val="a9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311" w:type="dxa"/>
        <w:tblLook w:val="04A0" w:firstRow="1" w:lastRow="0" w:firstColumn="1" w:lastColumn="0" w:noHBand="0" w:noVBand="1"/>
      </w:tblPr>
      <w:tblGrid>
        <w:gridCol w:w="2179"/>
        <w:gridCol w:w="2232"/>
        <w:gridCol w:w="1701"/>
        <w:gridCol w:w="2199"/>
      </w:tblGrid>
      <w:tr w:rsidR="003A4FA0" w:rsidRPr="003A4FA0" w14:paraId="636DFDBC" w14:textId="77777777" w:rsidTr="003A4FA0">
        <w:trPr>
          <w:trHeight w:val="314"/>
        </w:trPr>
        <w:tc>
          <w:tcPr>
            <w:tcW w:w="8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7F9563B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A4FA0" w:rsidRPr="003A4FA0" w14:paraId="18A70936" w14:textId="77777777" w:rsidTr="003A4FA0">
        <w:trPr>
          <w:trHeight w:val="289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F49C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B9F3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860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1E17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3A4FA0" w:rsidRPr="003A4FA0" w14:paraId="16800F58" w14:textId="77777777" w:rsidTr="003A4FA0">
        <w:trPr>
          <w:trHeight w:val="279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2093" w14:textId="77777777" w:rsidR="003A4FA0" w:rsidRPr="003A4FA0" w:rsidRDefault="003A4FA0" w:rsidP="003A4F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39DF0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E7AA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38C0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4FA0" w:rsidRPr="003A4FA0" w14:paraId="71E9E923" w14:textId="77777777" w:rsidTr="003A4FA0">
        <w:trPr>
          <w:trHeight w:val="279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6488" w14:textId="77777777" w:rsidR="003A4FA0" w:rsidRPr="003A4FA0" w:rsidRDefault="003A4FA0" w:rsidP="003A4F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8CC6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59D3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E1F3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4FA0" w:rsidRPr="003A4FA0" w14:paraId="1CC03692" w14:textId="77777777" w:rsidTr="003A4FA0">
        <w:trPr>
          <w:trHeight w:val="314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5A1D6F5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A4FA0" w:rsidRPr="003A4FA0" w14:paraId="12FA0420" w14:textId="77777777" w:rsidTr="003A4FA0">
        <w:trPr>
          <w:trHeight w:val="314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300C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E7E4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A4FA0" w:rsidRPr="003A4FA0" w14:paraId="0A9F094C" w14:textId="77777777" w:rsidTr="003A4FA0">
        <w:trPr>
          <w:trHeight w:val="314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017D" w14:textId="77777777" w:rsidR="003A4FA0" w:rsidRPr="003A4FA0" w:rsidRDefault="003A4FA0" w:rsidP="003A4F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E54A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4FA0" w:rsidRPr="003A4FA0" w14:paraId="0107DAC5" w14:textId="77777777" w:rsidTr="003A4FA0">
        <w:trPr>
          <w:trHeight w:val="314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234720B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A4FA0" w:rsidRPr="003A4FA0" w14:paraId="73DA52BC" w14:textId="77777777" w:rsidTr="003A4FA0">
        <w:trPr>
          <w:trHeight w:val="314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6670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8E9F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A4FA0" w:rsidRPr="003A4FA0" w14:paraId="16AF7055" w14:textId="77777777" w:rsidTr="003A4FA0">
        <w:trPr>
          <w:trHeight w:val="314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4E292" w14:textId="77777777" w:rsidR="003A4FA0" w:rsidRPr="003A4FA0" w:rsidRDefault="003A4FA0" w:rsidP="003A4F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行政处罚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C0A5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4FA0" w:rsidRPr="003A4FA0" w14:paraId="17797BC3" w14:textId="77777777" w:rsidTr="003A4FA0">
        <w:trPr>
          <w:trHeight w:val="314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5200E" w14:textId="77777777" w:rsidR="003A4FA0" w:rsidRPr="003A4FA0" w:rsidRDefault="003A4FA0" w:rsidP="003A4F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B9540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A4FA0" w:rsidRPr="003A4FA0" w14:paraId="1954F884" w14:textId="77777777" w:rsidTr="003A4FA0">
        <w:trPr>
          <w:trHeight w:val="314"/>
        </w:trPr>
        <w:tc>
          <w:tcPr>
            <w:tcW w:w="83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A8DB491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A4FA0" w:rsidRPr="003A4FA0" w14:paraId="3BC93641" w14:textId="77777777" w:rsidTr="003A4FA0">
        <w:trPr>
          <w:trHeight w:val="314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B19F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12083" w14:textId="77777777" w:rsidR="003A4FA0" w:rsidRPr="003A4FA0" w:rsidRDefault="003A4FA0" w:rsidP="003A4FA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A4FA0" w:rsidRPr="003A4FA0" w14:paraId="6D31473A" w14:textId="77777777" w:rsidTr="003A4FA0">
        <w:trPr>
          <w:trHeight w:val="509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32E69" w14:textId="77777777" w:rsidR="003A4FA0" w:rsidRPr="003A4FA0" w:rsidRDefault="003A4FA0" w:rsidP="003A4FA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840F9" w14:textId="77777777" w:rsidR="003A4FA0" w:rsidRPr="003A4FA0" w:rsidRDefault="003A4FA0" w:rsidP="003A4FA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3A4FA0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C2BB0B0" w14:textId="77777777" w:rsidR="00072483" w:rsidRDefault="00000000">
      <w:pPr>
        <w:pStyle w:val="a9"/>
        <w:widowControl/>
        <w:spacing w:beforeAutospacing="0" w:afterAutospacing="0" w:line="420" w:lineRule="atLeast"/>
        <w:ind w:firstLineChars="200" w:firstLine="640"/>
        <w:jc w:val="both"/>
        <w:rPr>
          <w:rFonts w:ascii="黑体" w:eastAsia="黑体" w:hAnsi="黑体" w:cs="黑体"/>
          <w:bCs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2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795"/>
        <w:gridCol w:w="2670"/>
        <w:gridCol w:w="615"/>
        <w:gridCol w:w="630"/>
        <w:gridCol w:w="600"/>
        <w:gridCol w:w="615"/>
        <w:gridCol w:w="645"/>
        <w:gridCol w:w="570"/>
        <w:gridCol w:w="570"/>
      </w:tblGrid>
      <w:tr w:rsidR="00072483" w14:paraId="4C416366" w14:textId="77777777">
        <w:trPr>
          <w:trHeight w:val="315"/>
        </w:trPr>
        <w:tc>
          <w:tcPr>
            <w:tcW w:w="40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622BC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F5520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072483" w14:paraId="55B484F5" w14:textId="77777777">
        <w:trPr>
          <w:trHeight w:val="315"/>
        </w:trPr>
        <w:tc>
          <w:tcPr>
            <w:tcW w:w="40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F116E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C667B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43507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33E2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72483" w14:paraId="7CA34A16" w14:textId="77777777">
        <w:trPr>
          <w:trHeight w:val="440"/>
        </w:trPr>
        <w:tc>
          <w:tcPr>
            <w:tcW w:w="40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D9196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6CE27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A3E1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ED64A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FAFC6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</w:p>
          <w:p w14:paraId="6D36FF11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公益</w:t>
            </w:r>
          </w:p>
          <w:p w14:paraId="71E41B98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39020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</w:p>
          <w:p w14:paraId="3EBD09D8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</w:t>
            </w:r>
          </w:p>
          <w:p w14:paraId="752F84B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3A49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D3628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483" w14:paraId="2FFBAEE8" w14:textId="77777777">
        <w:trPr>
          <w:trHeight w:val="525"/>
        </w:trPr>
        <w:tc>
          <w:tcPr>
            <w:tcW w:w="40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E189E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32B27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B7B7D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623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DE931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D76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EE1F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F4A8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483" w14:paraId="3A26C0B6" w14:textId="77777777">
        <w:trPr>
          <w:trHeight w:val="408"/>
        </w:trPr>
        <w:tc>
          <w:tcPr>
            <w:tcW w:w="4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1D026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B21C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C100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EFD7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E5E7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A3FA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9271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D580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1C53D167" w14:textId="77777777">
        <w:trPr>
          <w:trHeight w:val="408"/>
        </w:trPr>
        <w:tc>
          <w:tcPr>
            <w:tcW w:w="4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BDA7C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9B51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6134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F048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D988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1DCB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E537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4F26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0912C4C3" w14:textId="77777777">
        <w:trPr>
          <w:trHeight w:val="408"/>
        </w:trPr>
        <w:tc>
          <w:tcPr>
            <w:tcW w:w="5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258C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E507D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2A314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6FDA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E8D4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F5FF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1923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45CF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AF671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1AD3A9D4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3136E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D2B57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int="default"/>
              </w:rPr>
              <w:t>（二）部分公开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4944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9424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1945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5682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9C57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90E2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15A5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52419FEF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6E4FC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B6F84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1D7DF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3535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103D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D947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5840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5EDF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7AB4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358C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67852905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18544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25BB1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474E8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5DFC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73DB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7A6EA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B658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1E18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4CB0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DE27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00E8BFDF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39D86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F0F6C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F71E2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0C82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BBDA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E46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1D50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63B5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811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B5A6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7B74DD44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914B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3EECB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CD391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D11C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FF0A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0566A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0043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F690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C4B3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D6BF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68AE1435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96C6B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1224E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DF796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FE2A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7CEA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ED0C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C376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69E2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CE7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33B7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178E34FB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A215F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F3DD6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40C31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4784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7631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1F3C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2D60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9298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9E95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A9B2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4ACC4BDE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33B8D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07D2B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EB881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91D8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FB19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DDCD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E8AF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5CB3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1101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3DEE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4EC4259E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763B6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8EB59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991F2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0B7E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AC06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2FEF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064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97C4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1894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7E2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6AE36DC0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3EAC0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1A51D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80972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F584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B151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4865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1BA6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8C74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C72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5FCE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45B8F75F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63E0F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7A116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BA873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2D5A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ACF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B30D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742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E0A6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1220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2300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2572B248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6E342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93C76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13A67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A82D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9807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133E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148B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F4A8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A0F4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8FD8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4FED69E4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E3B44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461A4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2A46C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AA6E4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142A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6177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F2F8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F658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7905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9235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0891DFF4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42CE3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AF13B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54C6F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21CA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24D2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7594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9509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5802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1529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98A0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75B84D71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95534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68342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64CDF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FF54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2999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9F63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6773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8426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8904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407B4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3FBA6C21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FEC13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070D7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5BD13" w14:textId="77777777" w:rsidR="00072483" w:rsidRDefault="00000000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35AF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69AF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B82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9545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61D0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338B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42C7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689F31F2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30FD8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B3D9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778B3" w14:textId="77777777" w:rsidR="00072483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E684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46D2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C2B7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C33D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DC78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D3D2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F94E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2E32FE73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C0DE5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DE323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F5A21" w14:textId="77777777" w:rsidR="00072483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1887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D2D5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098C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2CD9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6AB1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F88B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DE1F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1B709E40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85851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13C2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FEEE4" w14:textId="77777777" w:rsidR="00072483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C6C8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B7C3C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9EEC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B199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2B8D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AB06E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F4401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037228E9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3C674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13BBD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D9535" w14:textId="77777777" w:rsidR="00072483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1DA0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6658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2F41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A173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8F65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02AC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5B15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3DD947F6" w14:textId="77777777">
        <w:trPr>
          <w:trHeight w:val="408"/>
        </w:trPr>
        <w:tc>
          <w:tcPr>
            <w:tcW w:w="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82A3E" w14:textId="77777777" w:rsidR="00072483" w:rsidRDefault="0007248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95DD2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11E3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06D5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02C4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0638F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839C4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D05B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144C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72483" w14:paraId="0CBB347F" w14:textId="77777777">
        <w:trPr>
          <w:trHeight w:val="408"/>
        </w:trPr>
        <w:tc>
          <w:tcPr>
            <w:tcW w:w="40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A79E3" w14:textId="77777777" w:rsidR="00072483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2EB4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8FFA0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682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E8D0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46975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E7E4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F534A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04D9B439" w14:textId="77777777" w:rsidR="00072483" w:rsidRDefault="00000000">
      <w:pPr>
        <w:pStyle w:val="a9"/>
        <w:widowControl/>
        <w:spacing w:beforeAutospacing="0" w:afterAutospacing="0" w:line="420" w:lineRule="atLeast"/>
        <w:ind w:firstLineChars="200" w:firstLine="640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8280" w:type="dxa"/>
        <w:tblInd w:w="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67"/>
      </w:tblGrid>
      <w:tr w:rsidR="00072483" w14:paraId="6881296D" w14:textId="77777777">
        <w:trPr>
          <w:trHeight w:val="301"/>
        </w:trPr>
        <w:tc>
          <w:tcPr>
            <w:tcW w:w="27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39825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26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08813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072483" w14:paraId="01B17E08" w14:textId="77777777">
        <w:trPr>
          <w:trHeight w:val="312"/>
        </w:trPr>
        <w:tc>
          <w:tcPr>
            <w:tcW w:w="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F236C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4B9EC47E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24E502F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00AECA58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54FEF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172865FC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03DD318B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57C24F6D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DEFB3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18917D7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20873D76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7F4D9BAC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A247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2035192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30120086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3DAADFFC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F8F13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7000C58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755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604DC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71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56D8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072483" w14:paraId="0CF285B7" w14:textId="77777777">
        <w:trPr>
          <w:trHeight w:val="312"/>
        </w:trPr>
        <w:tc>
          <w:tcPr>
            <w:tcW w:w="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C990E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85EA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39F09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8CD7F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067F1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0441E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21C40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483" w14:paraId="7BF1E6F7" w14:textId="77777777">
        <w:trPr>
          <w:trHeight w:val="312"/>
        </w:trPr>
        <w:tc>
          <w:tcPr>
            <w:tcW w:w="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07560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3D10B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785CA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4545A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4BC7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FDF4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6694A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483" w14:paraId="2B75A00F" w14:textId="77777777">
        <w:trPr>
          <w:trHeight w:val="312"/>
        </w:trPr>
        <w:tc>
          <w:tcPr>
            <w:tcW w:w="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67C95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61480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D716D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55743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17823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AA58A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3FDD7C45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2EF53471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0FE9909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BE963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77154537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060D4F6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47AC2F8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76931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387B43E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6BE90394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653B3EF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BBA30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6A529435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7D0CAE1C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6A8067D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CDD73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7D687B03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4140F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4AC24190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195A2168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</w:t>
            </w:r>
          </w:p>
          <w:p w14:paraId="31C0626E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CF306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0653F796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  <w:p w14:paraId="5E4DF721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</w:t>
            </w:r>
            <w:proofErr w:type="gramEnd"/>
          </w:p>
          <w:p w14:paraId="700E8B5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3BCED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</w:p>
          <w:p w14:paraId="1F73BEEB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他</w:t>
            </w:r>
          </w:p>
          <w:p w14:paraId="367009B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14:paraId="0331DB92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12FF4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</w:p>
          <w:p w14:paraId="50597B29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</w:t>
            </w:r>
          </w:p>
          <w:p w14:paraId="13D6A45F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</w:t>
            </w:r>
          </w:p>
          <w:p w14:paraId="2C6C8723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90D26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14:paraId="56CA56ED" w14:textId="77777777" w:rsidR="00072483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072483" w14:paraId="3C5AB839" w14:textId="77777777">
        <w:trPr>
          <w:trHeight w:val="312"/>
        </w:trPr>
        <w:tc>
          <w:tcPr>
            <w:tcW w:w="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A30BF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EC4D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20271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472EF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A090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A037A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42B5F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0C35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39755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17BE9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B5FEE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BEF78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ECFC5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5981A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8E79F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483" w14:paraId="18691ED0" w14:textId="77777777">
        <w:trPr>
          <w:trHeight w:val="312"/>
        </w:trPr>
        <w:tc>
          <w:tcPr>
            <w:tcW w:w="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A270A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89DA6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4BC40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6C00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107FB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C20A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E1CF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9BEDD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C18C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03555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AD4F2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8244D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5766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B9AB1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A534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483" w14:paraId="2067C876" w14:textId="77777777">
        <w:trPr>
          <w:trHeight w:val="312"/>
        </w:trPr>
        <w:tc>
          <w:tcPr>
            <w:tcW w:w="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FD381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1A959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A78A0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25BED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D9013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D283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C441C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DAB41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FC896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EF284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A8B7D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63CF0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C86D8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E0D7E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892E3" w14:textId="77777777" w:rsidR="00072483" w:rsidRDefault="00072483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072483" w14:paraId="35F3DE83" w14:textId="77777777">
        <w:trPr>
          <w:trHeight w:val="584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220F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7BC9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A8EF3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CC8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639FB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B163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0397D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2D6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9CB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4D937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E10C9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6C7E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F1346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34D08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F542" w14:textId="77777777" w:rsidR="00072483" w:rsidRDefault="0000000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67AC12E4" w14:textId="77777777" w:rsidR="00072483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14:paraId="4F5DA3B9" w14:textId="77777777" w:rsidR="00072483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我街政府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信息公开工作虽然取得了一些成效，但仍有很大的提升空间。</w:t>
      </w:r>
    </w:p>
    <w:p w14:paraId="342BA5EB" w14:textId="669B5DFA" w:rsidR="00072483" w:rsidRPr="003A4FA0" w:rsidRDefault="00000000" w:rsidP="003A4FA0">
      <w:pPr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/>
          <w:kern w:val="0"/>
          <w:sz w:val="32"/>
          <w:szCs w:val="40"/>
          <w:lang w:val="zh-TW" w:bidi="zh-TW"/>
        </w:rPr>
      </w:pP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40"/>
          <w:lang w:val="zh-TW" w:bidi="zh-TW"/>
        </w:rPr>
        <w:t>（一）存在的主要问题</w:t>
      </w:r>
      <w:r w:rsidR="003A4FA0"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40"/>
          <w:lang w:val="zh-TW" w:bidi="zh-TW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一是政务信息公开方式略显单一。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我街的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政府信息公开方式略显单一，需努力创新信息公开方式；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二是政府信息公开队伍专业性不强、稳定性不够。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由于今年街道工作人员变动较频繁，现负责政府信息公开工作人员对该项业务还不够熟悉，专业性有待提升。</w:t>
      </w:r>
    </w:p>
    <w:p w14:paraId="6C7ED258" w14:textId="56C27374" w:rsidR="00072483" w:rsidRPr="003A4FA0" w:rsidRDefault="00000000" w:rsidP="003A4FA0">
      <w:pPr>
        <w:spacing w:line="560" w:lineRule="exact"/>
        <w:ind w:firstLineChars="200" w:firstLine="640"/>
        <w:jc w:val="left"/>
        <w:rPr>
          <w:rFonts w:ascii="Times New Roman" w:eastAsia="楷体_GB2312" w:hAnsi="Times New Roman" w:cs="Times New Roman"/>
          <w:color w:val="000000"/>
          <w:kern w:val="0"/>
          <w:sz w:val="32"/>
          <w:szCs w:val="40"/>
          <w:lang w:val="zh-TW" w:bidi="zh-TW"/>
        </w:rPr>
      </w:pPr>
      <w:r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40"/>
          <w:lang w:val="zh-TW" w:bidi="zh-TW"/>
        </w:rPr>
        <w:t>（二）改进情况</w:t>
      </w:r>
      <w:r w:rsidR="003A4FA0">
        <w:rPr>
          <w:rFonts w:ascii="Times New Roman" w:eastAsia="楷体_GB2312" w:hAnsi="Times New Roman" w:cs="Times New Roman" w:hint="eastAsia"/>
          <w:color w:val="000000"/>
          <w:kern w:val="0"/>
          <w:sz w:val="32"/>
          <w:szCs w:val="40"/>
          <w:lang w:val="zh-TW" w:bidi="zh-TW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一是创新政府信息公开方式。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通过服务大厅公示、LED显示屏展示、以及微博、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等新媒体手段公开政府信息，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拓宽我街政府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信息公开渠道，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以创新形式进行政府信息公开，让政府信息更加公开透明。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二是组建专业性较强的政府信息公开队伍。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落实主体责任，明确分工，安排专人负责政府信息公开工作，不随意更换，并定期进行培训，传达和学习上级部门相关文件、制度，提高工作人员的专业性。</w:t>
      </w:r>
    </w:p>
    <w:p w14:paraId="585875D3" w14:textId="77777777" w:rsidR="00072483" w:rsidRDefault="00000000">
      <w:pPr>
        <w:spacing w:line="560" w:lineRule="exact"/>
        <w:ind w:firstLineChars="200" w:firstLine="72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六、其他需要报告的事项</w:t>
      </w:r>
    </w:p>
    <w:p w14:paraId="1E49707E" w14:textId="6E073765" w:rsidR="00072483" w:rsidRDefault="00000000" w:rsidP="003A4FA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年，</w:t>
      </w:r>
      <w:proofErr w:type="gramStart"/>
      <w:r>
        <w:rPr>
          <w:rFonts w:ascii="仿宋_GB2312" w:eastAsia="仿宋_GB2312" w:hint="eastAsia"/>
          <w:sz w:val="32"/>
          <w:szCs w:val="32"/>
        </w:rPr>
        <w:t>我街无</w:t>
      </w:r>
      <w:proofErr w:type="gramEnd"/>
      <w:r>
        <w:rPr>
          <w:rFonts w:ascii="仿宋_GB2312" w:eastAsia="仿宋_GB2312" w:hint="eastAsia"/>
          <w:sz w:val="32"/>
          <w:szCs w:val="32"/>
        </w:rPr>
        <w:t>收取信息处理费情况。</w:t>
      </w:r>
      <w:bookmarkEnd w:id="0"/>
      <w:bookmarkEnd w:id="1"/>
      <w:bookmarkEnd w:id="2"/>
    </w:p>
    <w:sectPr w:rsidR="0007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3E9"/>
    <w:rsid w:val="00072483"/>
    <w:rsid w:val="000F4C2D"/>
    <w:rsid w:val="00184E15"/>
    <w:rsid w:val="00244681"/>
    <w:rsid w:val="002E134E"/>
    <w:rsid w:val="00302826"/>
    <w:rsid w:val="003A3C2D"/>
    <w:rsid w:val="003A4FA0"/>
    <w:rsid w:val="003A6A57"/>
    <w:rsid w:val="003D1A1C"/>
    <w:rsid w:val="003E279D"/>
    <w:rsid w:val="004B6DD8"/>
    <w:rsid w:val="005509E6"/>
    <w:rsid w:val="005C6694"/>
    <w:rsid w:val="006B61A3"/>
    <w:rsid w:val="007676E8"/>
    <w:rsid w:val="007B3AE1"/>
    <w:rsid w:val="007D7C19"/>
    <w:rsid w:val="007E6707"/>
    <w:rsid w:val="008D4BCE"/>
    <w:rsid w:val="00916114"/>
    <w:rsid w:val="00936E78"/>
    <w:rsid w:val="009A378D"/>
    <w:rsid w:val="00A113AB"/>
    <w:rsid w:val="00A13E47"/>
    <w:rsid w:val="00A444BD"/>
    <w:rsid w:val="00A56E4D"/>
    <w:rsid w:val="00AD295B"/>
    <w:rsid w:val="00C22A74"/>
    <w:rsid w:val="00C448D6"/>
    <w:rsid w:val="00CE53E9"/>
    <w:rsid w:val="00CF593C"/>
    <w:rsid w:val="00CF7368"/>
    <w:rsid w:val="00D45F5D"/>
    <w:rsid w:val="00D52BE9"/>
    <w:rsid w:val="00D90DDC"/>
    <w:rsid w:val="00D94805"/>
    <w:rsid w:val="00DB3B42"/>
    <w:rsid w:val="00DD122C"/>
    <w:rsid w:val="00E82719"/>
    <w:rsid w:val="00F07C44"/>
    <w:rsid w:val="00FF15DB"/>
    <w:rsid w:val="01C26E13"/>
    <w:rsid w:val="034F152E"/>
    <w:rsid w:val="03F32F45"/>
    <w:rsid w:val="0691209D"/>
    <w:rsid w:val="08B55AB0"/>
    <w:rsid w:val="08E17C10"/>
    <w:rsid w:val="09246322"/>
    <w:rsid w:val="0B4D6210"/>
    <w:rsid w:val="0DCF4D92"/>
    <w:rsid w:val="0FBC7BCB"/>
    <w:rsid w:val="135574F5"/>
    <w:rsid w:val="15212DAF"/>
    <w:rsid w:val="16ED64EF"/>
    <w:rsid w:val="174219BF"/>
    <w:rsid w:val="176D026D"/>
    <w:rsid w:val="177922F0"/>
    <w:rsid w:val="19BE5861"/>
    <w:rsid w:val="19D92807"/>
    <w:rsid w:val="1C9121E5"/>
    <w:rsid w:val="1EC352E4"/>
    <w:rsid w:val="25102EC3"/>
    <w:rsid w:val="255569F4"/>
    <w:rsid w:val="2CBC49D2"/>
    <w:rsid w:val="2D4312EF"/>
    <w:rsid w:val="2DB146C9"/>
    <w:rsid w:val="2E525C7A"/>
    <w:rsid w:val="2F1F4F0B"/>
    <w:rsid w:val="304940D8"/>
    <w:rsid w:val="35D05C27"/>
    <w:rsid w:val="36007C30"/>
    <w:rsid w:val="36735F09"/>
    <w:rsid w:val="38363BC7"/>
    <w:rsid w:val="3ECB6774"/>
    <w:rsid w:val="3EEB1A84"/>
    <w:rsid w:val="3F375A43"/>
    <w:rsid w:val="40C94DC1"/>
    <w:rsid w:val="41DE4C7E"/>
    <w:rsid w:val="42D355FF"/>
    <w:rsid w:val="460E12C5"/>
    <w:rsid w:val="48E617D4"/>
    <w:rsid w:val="49785A21"/>
    <w:rsid w:val="4B4F695A"/>
    <w:rsid w:val="4DA42E3E"/>
    <w:rsid w:val="4E4D7DE1"/>
    <w:rsid w:val="4E617BE5"/>
    <w:rsid w:val="52811597"/>
    <w:rsid w:val="53440EA8"/>
    <w:rsid w:val="53B51901"/>
    <w:rsid w:val="551161B8"/>
    <w:rsid w:val="55B326CC"/>
    <w:rsid w:val="56554CD5"/>
    <w:rsid w:val="56735E1E"/>
    <w:rsid w:val="578312BC"/>
    <w:rsid w:val="59801F7F"/>
    <w:rsid w:val="59D24F7D"/>
    <w:rsid w:val="59D6612D"/>
    <w:rsid w:val="5A3A5B01"/>
    <w:rsid w:val="5A4F7C8D"/>
    <w:rsid w:val="5B762465"/>
    <w:rsid w:val="5C541A56"/>
    <w:rsid w:val="5D311A33"/>
    <w:rsid w:val="5FFC6365"/>
    <w:rsid w:val="688F66D8"/>
    <w:rsid w:val="692656D9"/>
    <w:rsid w:val="69EF67FC"/>
    <w:rsid w:val="6B8D196C"/>
    <w:rsid w:val="6FA21A81"/>
    <w:rsid w:val="70E84BFD"/>
    <w:rsid w:val="72AB5DE3"/>
    <w:rsid w:val="73C337A4"/>
    <w:rsid w:val="744422CE"/>
    <w:rsid w:val="7D821F10"/>
    <w:rsid w:val="7F27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456BF"/>
  <w15:docId w15:val="{608ABD41-FDE9-4981-A2FB-2733BD89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pPr>
      <w:ind w:left="40"/>
      <w:jc w:val="left"/>
    </w:pPr>
    <w:rPr>
      <w:rFonts w:ascii="宋体" w:eastAsia="宋体" w:hAnsi="宋体" w:cs="Times New Roman" w:hint="eastAsia"/>
      <w:color w:val="000000"/>
      <w:kern w:val="0"/>
      <w:sz w:val="28"/>
      <w:szCs w:val="24"/>
      <w:lang w:eastAsia="en-US" w:bidi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color w:val="171917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72" w:lineRule="auto"/>
      <w:ind w:firstLine="400"/>
      <w:jc w:val="left"/>
    </w:pPr>
    <w:rPr>
      <w:rFonts w:ascii="宋体" w:eastAsia="宋体" w:hAnsi="宋体" w:cs="宋体"/>
      <w:color w:val="171917"/>
      <w:sz w:val="28"/>
      <w:szCs w:val="28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576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Times New Roman"/>
      <w:color w:val="000000"/>
      <w:kern w:val="0"/>
      <w:sz w:val="28"/>
      <w:szCs w:val="24"/>
      <w:lang w:eastAsia="en-US" w:bidi="en-US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8">
    <w:name w:val="页眉 字符"/>
    <w:basedOn w:val="a0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DGDS-HU</dc:creator>
  <cp:lastModifiedBy>zong yi</cp:lastModifiedBy>
  <cp:revision>5</cp:revision>
  <dcterms:created xsi:type="dcterms:W3CDTF">2023-01-12T05:47:00Z</dcterms:created>
  <dcterms:modified xsi:type="dcterms:W3CDTF">2023-02-06T05:54:00Z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CD8F384B40584194954ADECA289144FF</vt:lpwstr>
  </property>
</Properties>
</file>