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道里区工程街道办事处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和国务院办公厅政府信息与政务公开办公室关于印发《中华人民共和国政府信息公开工作年度报告格式》的通知（国办公开办函〔2021〕30号，以下简称《通知》）有关要求，现公布道里区工程街道办事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年政府信息公开工作报告。本年度报告所列数据的统计期限为202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12月31日。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其网址为：http://www.hrbdl.gov.cn。如对本报告有疑问，请联系哈尔滨市道里区工程街道办事处，地址：哈尔滨市道里区经纬街275号，邮编：150010，电话：0451-84235183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工程街道认真贯彻执行《中华人民共和国政府信息公开条例》《中华人民共和国政府信息公开工作年报格式》的通知等文件精神，严格按照道里区人民政府办公室有关工作要求，坚持以公开为常态，不公开为例外，进一步深化政务公开，着力提升依法行政的能力和水平，保障人民群众的知情权、参与权和监督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主动公开情况。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街道完善各项信息公开工作相关制度，规范了政府信息公开工作流程，构建政府信息公开工作运行机制，提高政府信息公开工作透明度，促进依法行政。主要通过门户网站、政务公开网站、新闻媒体及其他便民渠道公开，发布各类政务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）依申请公开情况。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横向领域扩展，完善公开领域。坚持以基层政务公开标准化规范化为抓手，按照上级通知、意见要求，主动对接各相关领域业务部门，以用权公开为导向编制完成街道就业、卫生健康、公共法律、公共文化服务、财政预决算、安全生产、社会救助、社会保险、救灾等个领域基层政务公开标准目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）政府信息管理。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街道依法公开工作机构名称、办公地址、办公时间、联系电话、负责人姓名等；通过区政府网站和办事大厅公告牌公开服务事项和办事指南，认真梳理便民服务事项，公开办事流程，做到“一次性告知”和“只跑一次”。聚焦群众民生，让群众办事“少跑腿、少等待、少花钱”，进一步提升便利度和机关的办事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（四）平台建设。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开展公开指南、公开规定、依申请公开的检查修订工作。结合我街道社区工作实际，将信息公开平台向社区延伸，打破空间限制，借助网格化管理居民微信群等线上载体，结合街道便民服务大厅、社区便民服务代办点、小区公告栏等线下媒介，就街道主要工作和便民服务信息等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专人负责政务服务公开日常工作，逐步实现政务公开工作的常态化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保证我街道政务公开工作的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有序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二、行政机关主动公开政府信息的情况</w:t>
      </w:r>
    </w:p>
    <w:tbl>
      <w:tblPr>
        <w:tblStyle w:val="4"/>
        <w:tblW w:w="83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2061"/>
        <w:gridCol w:w="2221"/>
        <w:gridCol w:w="2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本年</w:t>
            </w:r>
            <w:r>
              <w:rPr>
                <w:rStyle w:val="7"/>
                <w:rFonts w:eastAsia="宋体"/>
              </w:rPr>
              <w:t>制</w:t>
            </w:r>
            <w:r>
              <w:rPr>
                <w:rStyle w:val="6"/>
                <w:rFonts w:hint="default"/>
              </w:rPr>
              <w:t>发件</w:t>
            </w:r>
            <w:r>
              <w:rPr>
                <w:rStyle w:val="7"/>
                <w:rFonts w:eastAsia="宋体"/>
              </w:rPr>
              <w:t>数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现行有效件</w:t>
            </w:r>
            <w:r>
              <w:rPr>
                <w:rStyle w:val="7"/>
                <w:rFonts w:eastAsia="宋体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3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3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0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3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三、行政机关收到和处理政府信息公开申请情况</w:t>
      </w:r>
    </w:p>
    <w:tbl>
      <w:tblPr>
        <w:tblStyle w:val="4"/>
        <w:tblW w:w="8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921"/>
        <w:gridCol w:w="2084"/>
        <w:gridCol w:w="716"/>
        <w:gridCol w:w="678"/>
        <w:gridCol w:w="588"/>
        <w:gridCol w:w="703"/>
        <w:gridCol w:w="691"/>
        <w:gridCol w:w="616"/>
        <w:gridCol w:w="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62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659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62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7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62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7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69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62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62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2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</w:pPr>
          </w:p>
          <w:p>
            <w:pPr>
              <w:ind w:firstLine="100" w:firstLineChars="50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62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85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01"/>
        <w:gridCol w:w="601"/>
        <w:gridCol w:w="601"/>
        <w:gridCol w:w="485"/>
        <w:gridCol w:w="601"/>
        <w:gridCol w:w="601"/>
        <w:gridCol w:w="601"/>
        <w:gridCol w:w="601"/>
        <w:gridCol w:w="601"/>
        <w:gridCol w:w="601"/>
        <w:gridCol w:w="601"/>
        <w:gridCol w:w="567"/>
        <w:gridCol w:w="459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8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60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6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300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673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6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6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果 </w:t>
            </w:r>
          </w:p>
        </w:tc>
        <w:tc>
          <w:tcPr>
            <w:tcW w:w="6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结 </w:t>
            </w:r>
          </w:p>
        </w:tc>
        <w:tc>
          <w:tcPr>
            <w:tcW w:w="6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6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6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4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存在问题：</w:t>
      </w:r>
      <w:r>
        <w:rPr>
          <w:rFonts w:ascii="仿宋_GB2312" w:hAnsi="仿宋_GB2312" w:eastAsia="仿宋_GB2312" w:cs="仿宋_GB2312"/>
          <w:sz w:val="32"/>
          <w:szCs w:val="32"/>
        </w:rPr>
        <w:t>一是信息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发布不及时</w:t>
      </w:r>
      <w:r>
        <w:rPr>
          <w:rFonts w:ascii="仿宋_GB2312" w:hAnsi="仿宋_GB2312" w:eastAsia="仿宋_GB2312" w:cs="仿宋_GB2312"/>
          <w:sz w:val="32"/>
          <w:szCs w:val="32"/>
        </w:rPr>
        <w:t>，存在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时效性不强</w:t>
      </w:r>
      <w:r>
        <w:rPr>
          <w:rFonts w:ascii="仿宋_GB2312" w:hAnsi="仿宋_GB2312" w:eastAsia="仿宋_GB2312" w:cs="仿宋_GB2312"/>
          <w:sz w:val="32"/>
          <w:szCs w:val="32"/>
        </w:rPr>
        <w:t>或者集中发布现象。二是信息公开工作人员业务能力有待提升，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</w:t>
      </w:r>
      <w:r>
        <w:rPr>
          <w:rFonts w:ascii="仿宋_GB2312" w:hAnsi="仿宋_GB2312" w:eastAsia="仿宋_GB2312" w:cs="仿宋_GB2312"/>
          <w:sz w:val="32"/>
          <w:szCs w:val="32"/>
        </w:rPr>
        <w:t>培训力度不够。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针对上述现象，我街将进行积极改进：一是加强工作管理，需要更新的信息做到及时更新，确保时效性。二是加强信息公开工作人员业务培训开展，不断提高工作人员的综合素质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和能力水平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我街道无收取信息处理费情况。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UyZGZlMzE2YzVlZWRmZTliMjhiNDgxYmJhM2M0NzYifQ=="/>
  </w:docVars>
  <w:rsids>
    <w:rsidRoot w:val="6F1C12AE"/>
    <w:rsid w:val="000B6E82"/>
    <w:rsid w:val="00110BD8"/>
    <w:rsid w:val="005A0BA1"/>
    <w:rsid w:val="02F212BB"/>
    <w:rsid w:val="196F4D26"/>
    <w:rsid w:val="27E27B6C"/>
    <w:rsid w:val="48C3375A"/>
    <w:rsid w:val="57B90481"/>
    <w:rsid w:val="5C4703EE"/>
    <w:rsid w:val="67234698"/>
    <w:rsid w:val="6E010C10"/>
    <w:rsid w:val="6F1C12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2313</Words>
  <Characters>566</Characters>
  <Lines>4</Lines>
  <Paragraphs>5</Paragraphs>
  <TotalTime>26</TotalTime>
  <ScaleCrop>false</ScaleCrop>
  <LinksUpToDate>false</LinksUpToDate>
  <CharactersWithSpaces>2874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2024-01-15T06:23:00Z</dcterms:created>
  <dc:creator>山上一颗包治百病的板蓝根</dc:creator>
  <cp:lastModifiedBy>Y</cp:lastModifiedBy>
  <dcterms:modified xsi:type="dcterms:W3CDTF">2024-02-04T02:24:17Z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346D3800F4C445F0BB49190691804D1F</vt:lpwstr>
  </property>
</Properties>
</file>