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道里区发展和改革局</w:t>
      </w:r>
    </w:p>
    <w:p>
      <w:pPr>
        <w:pStyle w:val="2"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2021年政府信息公开工作年度报告</w:t>
      </w:r>
    </w:p>
    <w:p>
      <w:pPr>
        <w:shd w:val="clear" w:color="auto" w:fill="FFFFFF"/>
        <w:spacing w:line="560" w:lineRule="exact"/>
        <w:ind w:firstLine="260" w:firstLineChars="200"/>
        <w:jc w:val="center"/>
        <w:rPr>
          <w:sz w:val="13"/>
          <w:szCs w:val="13"/>
        </w:rPr>
      </w:pPr>
      <w:r>
        <w:rPr>
          <w:rFonts w:ascii="宋体" w:hAnsi="宋体" w:eastAsia="宋体" w:cs="宋体"/>
          <w:kern w:val="0"/>
          <w:sz w:val="13"/>
          <w:szCs w:val="13"/>
          <w:shd w:val="clear" w:color="auto" w:fill="FFFFFF"/>
          <w:lang w:bidi="ar"/>
        </w:rPr>
        <w:t> 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《中华人民共和国政府信息公开条例》以下简称《条例》规定和</w:t>
      </w:r>
      <w:r>
        <w:rPr>
          <w:rFonts w:hint="eastAsia" w:ascii="仿宋_GB2312" w:hAnsi="仿宋_GB2312" w:eastAsia="仿宋_GB2312" w:cs="仿宋_GB2312"/>
          <w:sz w:val="32"/>
          <w:szCs w:val="32"/>
        </w:rPr>
        <w:t>国务院办公厅政府信息与政务公开办公室关于印发《中华人民共和国政府信息公开工作年度报告格式》的通知（国办公开办函〔2021〕30号，以下简称《通知》）的要求，结合我局工作实际，现公布哈尔滨市道里区发展和改革局2021年度政府信息公开工作报告。本年度报告所列数据统计期限为2021年1月1日至2021年12月31日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本报告由“总体情况”“主动公开政府信息情况”等六个部分组成。所列数据截止日期为2021年12月31日。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本年度报告的电子版，可以通过哈尔滨市道里区人民政府门户网站→政府信息公开专栏→政务信息公开年报查阅或下载，</w:t>
      </w:r>
      <w:r>
        <w:rPr>
          <w:rFonts w:hint="eastAsia" w:ascii="仿宋_GB2312" w:hAnsi="仿宋" w:eastAsia="仿宋_GB2312" w:cs="仿宋"/>
          <w:sz w:val="32"/>
          <w:szCs w:val="32"/>
        </w:rPr>
        <w:t>如对本报告有疑问，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请与道里区发展和改革局取得联系（地址：道里区安化街103号，电话：0451-84502253）。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一、总体情况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2021年，道里区发展和改革局认真学习贯彻《条例》，以强化组织领导、加大公开力度、拓展公开渠道、规范公开流程和加强保密审查为重点，扎实抓好政府信息公开，圆满完成各项工作任务。现将我局2021年度政府信息公开工作情况报告如下：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（一）主动公开情况。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主要通过门户网站、政务公开网站、新闻媒体及其他便民渠道公开，发布各类政务信息。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（二）依申请公开情况。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2021年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我局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接到群众主动要求公开政府信息的申请2条。目前尚未发现应主动公开政府信息而未予公开的情况。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（三）政府信息管理。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对政务公开的范围、内容、形式等作进一步的明确。针对公开项目的不同情况，确定公开时间，做到常规性工作定期公开，临时性工作随时公开，固定性工作长期公开。坚持把群众最关心、最需要了解的事项公开作为政务公开的重点，加大公开力度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（四）平台建设。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依托道里区政府官网政务公开平台，完善详细的公开申请渠道，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建立多项措施保障政府信息公开平台建设，公开及时、准确、有效答复依申请公开的政府信息，本着“多问一嘴、多说一句、多做一点”的态度，重视每一个信息公开申请，认真处理。收到申请后转交相关科室第一时间检索，对已主动公开的，电话或现场告知信息的路径和方式，不能马上或现场检索到的，根据政务公开的时限要求及时答复反馈申请人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（五）监督保障。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为扎实抓好各项工作落实，我局成立了由主要领导任组长，各分管副局长为副组长，各科室负责人为成员的政府信息公开工作领导小组，定期研究工作任务，大力推进政府信息公开工作有序开展。为明确局内各科室的职责任务和信息公开的原则要求，对信息公开工作进一步细化分解，责任落实到各科室。建立常效管理机制，把其纳入年终考核目标中，进一步规范各项流程操作，做到基础资料全面、真实，确保政务公开工作扎实有效地推进。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91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717"/>
        <w:gridCol w:w="3226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02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信息内容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本年制发数量</w:t>
            </w:r>
          </w:p>
        </w:tc>
        <w:tc>
          <w:tcPr>
            <w:tcW w:w="32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本年废止件数</w:t>
            </w:r>
          </w:p>
        </w:tc>
        <w:tc>
          <w:tcPr>
            <w:tcW w:w="1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规章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32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行政规范性文件</w:t>
            </w:r>
          </w:p>
        </w:tc>
        <w:tc>
          <w:tcPr>
            <w:tcW w:w="17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32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74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102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668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668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02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信息内容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行政处罚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行政强制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02" w:type="dxa"/>
            <w:gridSpan w:val="4"/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信息内容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本年收费金额（单元：万元）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行政事业性收费</w:t>
            </w:r>
          </w:p>
        </w:tc>
        <w:tc>
          <w:tcPr>
            <w:tcW w:w="66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</w:tr>
    </w:tbl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bookmarkStart w:id="0" w:name="_Hlk93599961"/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09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948"/>
        <w:gridCol w:w="1530"/>
        <w:gridCol w:w="679"/>
        <w:gridCol w:w="699"/>
        <w:gridCol w:w="719"/>
        <w:gridCol w:w="1072"/>
        <w:gridCol w:w="941"/>
        <w:gridCol w:w="1223"/>
        <w:gridCol w:w="6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311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598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11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人</w:t>
            </w:r>
          </w:p>
        </w:tc>
        <w:tc>
          <w:tcPr>
            <w:tcW w:w="46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11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商业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企业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科研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机构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社会公益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组织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</w:p>
        </w:tc>
        <w:tc>
          <w:tcPr>
            <w:tcW w:w="6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三、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度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办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理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2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不予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公开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无法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提供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（五）不予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处理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（六）其他处理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2.申请人逾期未按收费通知要求缴纳费用，行政机关不再处理其政府信息公开申请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3.其他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1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</w:tbl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bookmarkStart w:id="1" w:name="_Hlk93599814"/>
      <w:bookmarkStart w:id="2" w:name="_Hlk93600252"/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10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14"/>
        <w:gridCol w:w="605"/>
        <w:gridCol w:w="605"/>
        <w:gridCol w:w="605"/>
        <w:gridCol w:w="605"/>
        <w:gridCol w:w="615"/>
        <w:gridCol w:w="605"/>
        <w:gridCol w:w="605"/>
        <w:gridCol w:w="605"/>
        <w:gridCol w:w="605"/>
        <w:gridCol w:w="6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0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正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</w:p>
        </w:tc>
        <w:tc>
          <w:tcPr>
            <w:tcW w:w="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30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维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0</w:t>
            </w:r>
          </w:p>
        </w:tc>
      </w:tr>
      <w:bookmarkEnd w:id="0"/>
      <w:bookmarkEnd w:id="1"/>
      <w:bookmarkEnd w:id="2"/>
    </w:tbl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（一）存在的问题。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一是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组织学习培训还没有覆盖全员，个别人员对《条例》的理解掌握还不够深入等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；二是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信息公开制度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 w:bidi="ar"/>
        </w:rPr>
        <w:t>还需要继续优化，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个别科室政务信息提供发布不够迅速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；三是宣传渠道单一，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对《条例》的宣传贯彻还不够广泛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pStyle w:val="5"/>
        <w:spacing w:beforeAutospacing="0" w:afterAutospacing="0" w:line="56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（二）改进措施。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一是加强理论学习。组织局机关信息公开业务人员认真领会《条例》精神，加强政府信息公开相关业务的学习，不断提升我局政府信息公开工作水平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 w:bidi="ar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二是强化制度保障。进一步完善信息公开制度，强化信息公开的责任意</w:t>
      </w:r>
      <w:bookmarkStart w:id="3" w:name="_GoBack"/>
      <w:bookmarkEnd w:id="3"/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识、大局意识，确保政府信息公开工作及时、准确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 w:bidi="ar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bidi="ar"/>
        </w:rPr>
        <w:t>三是加大宣传引导。加强对《条例》的宣传贯彻力度，积极拓展宣传渠道，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充分利用各种服务信息载体，加强与民互动，充分利用政府网站和公开栏向社会公开办事程序，接受群众监督，努力把群众生活中遇到的政策咨询问题解决在基层。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>六、其他需要报告的事项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仿宋_GB2312" w:hAnsi="Calibri" w:eastAsia="仿宋_GB2312" w:cs="Calibri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bidi="ar"/>
        </w:rPr>
        <w:t>我局无收取信息处理费情况。</w:t>
      </w:r>
      <w:r>
        <w:rPr>
          <w:rFonts w:hint="eastAsia" w:ascii="仿宋_GB2312" w:hAnsi="Calibri" w:eastAsia="仿宋_GB2312" w:cs="Calibri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pStyle w:val="5"/>
        <w:spacing w:beforeAutospacing="0" w:afterAutospacing="0" w:line="560" w:lineRule="exact"/>
        <w:ind w:firstLine="640"/>
        <w:jc w:val="right"/>
        <w:rPr>
          <w:rFonts w:ascii="仿宋" w:hAnsi="仿宋" w:eastAsia="仿宋" w:cs="仿宋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22"/>
    <w:rsid w:val="00571CAB"/>
    <w:rsid w:val="006434EA"/>
    <w:rsid w:val="006B4122"/>
    <w:rsid w:val="007943ED"/>
    <w:rsid w:val="008254FB"/>
    <w:rsid w:val="00907131"/>
    <w:rsid w:val="00C03C8D"/>
    <w:rsid w:val="00C1371B"/>
    <w:rsid w:val="00CD04D2"/>
    <w:rsid w:val="06310003"/>
    <w:rsid w:val="3C935A01"/>
    <w:rsid w:val="4BCF7336"/>
    <w:rsid w:val="4C262CA4"/>
    <w:rsid w:val="56A76BE7"/>
    <w:rsid w:val="57504129"/>
    <w:rsid w:val="57911D3D"/>
    <w:rsid w:val="57BF5D6D"/>
    <w:rsid w:val="60E30D26"/>
    <w:rsid w:val="63A03CB8"/>
    <w:rsid w:val="6A12247E"/>
    <w:rsid w:val="73CA3625"/>
    <w:rsid w:val="75BD1190"/>
    <w:rsid w:val="75C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442</Words>
  <Characters>2520</Characters>
  <Lines>21</Lines>
  <Paragraphs>5</Paragraphs>
  <TotalTime>2</TotalTime>
  <ScaleCrop>false</ScaleCrop>
  <LinksUpToDate>false</LinksUpToDate>
  <CharactersWithSpaces>2957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2022-01-17T13:07:00Z</dcterms:created>
  <dc:creator>18245</dc:creator>
  <cp:lastModifiedBy>Administrator</cp:lastModifiedBy>
  <dcterms:modified xsi:type="dcterms:W3CDTF">2022-01-25T07:04:16Z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21C0F9107F22412AA80E70571986903F</vt:lpwstr>
  </property>
</Properties>
</file>