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8F31" w14:textId="77777777" w:rsidR="002D344C" w:rsidRDefault="00B65088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道里区营商环境建设监督局</w:t>
      </w:r>
    </w:p>
    <w:p w14:paraId="28C1495B" w14:textId="77777777" w:rsidR="002D344C" w:rsidRDefault="00B65088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1A27F9F5" w14:textId="77777777" w:rsidR="002D344C" w:rsidRDefault="002D344C">
      <w:pPr>
        <w:pStyle w:val="a7"/>
        <w:spacing w:beforeAutospacing="0" w:afterAutospacing="0"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AACF3F0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bookmarkStart w:id="0" w:name="_Hlk93601124"/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《中华人民共和国政府信息公开条例》以下简称《条例》规定和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号，以下简称《通知》）的要求，结合我局工作实际，现公布哈尔滨市道里区营商环境建设监督局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年度政府信息公开工作报告。本年度报告所列数据统计期限为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道里区人民政府门户网站→政府信息公开专栏→政务信息公开年报查阅或下载，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如对本报告有疑问，请联系哈尔滨市道里区营商环境建设监督局（联系地址：哈尔滨市道里区工程街</w:t>
      </w:r>
      <w:r>
        <w:rPr>
          <w:rFonts w:ascii="仿宋_GB2312" w:eastAsia="仿宋_GB2312" w:hAnsi="仿宋_GB2312" w:cs="仿宋_GB2312" w:hint="eastAsia"/>
          <w:sz w:val="32"/>
          <w:szCs w:val="32"/>
        </w:rPr>
        <w:t>126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150010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0451-84280685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2817000D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1569BF9A" w14:textId="77777777" w:rsidR="002D344C" w:rsidRDefault="00B65088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道里区营商局认真贯彻落实《条例》，紧紧围绕市委、市政府的中心工作，加强领导，强化措施，健全机制，不断加大政府信息公开工作力度，坚持以深化“放管服”改革为主线，以解决痛点难点问题为导向，以强化监督问责为抓手，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措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并举，精准突破，着力推进营商环境建设和监督各项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工作，以优质营商环境推进高质量发展，全力打造“道里好办事”服务品牌。现将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年政务信息工作汇报如下：</w:t>
      </w:r>
    </w:p>
    <w:p w14:paraId="14E8385C" w14:textId="77777777" w:rsidR="002D344C" w:rsidRDefault="00B6508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主动公开情况。主要通过门户网站、政务公开网站等其他便民渠道公开，发布各类政务信息。</w:t>
      </w:r>
    </w:p>
    <w:p w14:paraId="2BC6EADA" w14:textId="77777777" w:rsidR="002D344C" w:rsidRDefault="00B6508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依申请公开情况。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年道里区营商局接到群众主动要求公开政府信息的申请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条。目前尚未发现应主动公开政府信息而未予公开的情况。</w:t>
      </w:r>
    </w:p>
    <w:p w14:paraId="092C8756" w14:textId="77777777" w:rsidR="002D344C" w:rsidRDefault="00B65088">
      <w:pPr>
        <w:pStyle w:val="a7"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政府信息管理。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制订了局机关政务公开工作年度工作计划，进一步明确责任分工、工作程序、公开范围、方式与时限、监督保障等，促进政务公开工作规范化。确定由办公室负责全局政务公开工作的组织实施、指导协调和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政务公开工作的整理汇总，各业务科室根据各自职责做好职责范围内的政务公开工作。严格遵循政务公开工作基本原则，公开不涉密，涉密不公开，做到依法公开、真实公正、注重实效。</w:t>
      </w:r>
    </w:p>
    <w:p w14:paraId="0C50B56D" w14:textId="77777777" w:rsidR="002D344C" w:rsidRDefault="00B6508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平台建设。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区营商局充分利用区政府平台等传播渠道，以涉及人民群众切身利益为重点，及时向社会公布道里区“办好一件事”事项清单以及“行政审批信用承诺制”事项清单等。确保公众能够快捷、方便地获取政府信息。</w:t>
      </w:r>
    </w:p>
    <w:p w14:paraId="0F4CDF82" w14:textId="77777777" w:rsidR="002D344C" w:rsidRDefault="00B65088">
      <w:pPr>
        <w:pStyle w:val="a7"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确保政府信息公开工作扎实推进，区营商环境建设监督局强化联络员制度，由局机关办公室指派专人负责政府信息公开工作，及时上报信息公开项目和内容，建立常态化工作机制。强化信息发布制度，所有信息发布由局分管领导审核，并建立信息发布协调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确保安全性与准确性。</w:t>
      </w:r>
    </w:p>
    <w:p w14:paraId="13272797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1" w:name="_Hlk93601252"/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717"/>
        <w:gridCol w:w="3226"/>
        <w:gridCol w:w="1744"/>
      </w:tblGrid>
      <w:tr w:rsidR="002D344C" w14:paraId="41769FF6" w14:textId="77777777">
        <w:trPr>
          <w:trHeight w:val="600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8985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2D344C" w14:paraId="1D3C7C6D" w14:textId="77777777">
        <w:trPr>
          <w:trHeight w:val="107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88BD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信息内容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BBD5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本年制发数量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FE047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本年废止件数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CE0C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现行有效件数</w:t>
            </w:r>
          </w:p>
        </w:tc>
      </w:tr>
      <w:tr w:rsidR="002D344C" w14:paraId="106D2D18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21D0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规章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F596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7134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0BF71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</w:tr>
      <w:tr w:rsidR="002D344C" w14:paraId="7E053595" w14:textId="77777777">
        <w:trPr>
          <w:trHeight w:val="54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996E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行政规范性文件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F523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A3A4D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55BE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</w:tr>
      <w:tr w:rsidR="002D344C" w14:paraId="0A6AF1F5" w14:textId="77777777">
        <w:trPr>
          <w:trHeight w:val="522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93FC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第二十条第（五）项</w:t>
            </w:r>
          </w:p>
        </w:tc>
      </w:tr>
      <w:tr w:rsidR="002D344C" w14:paraId="3BF597A7" w14:textId="77777777">
        <w:trPr>
          <w:trHeight w:val="9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B73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6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B5480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本年处理决定数量</w:t>
            </w:r>
          </w:p>
        </w:tc>
      </w:tr>
      <w:tr w:rsidR="002D344C" w14:paraId="09553FEC" w14:textId="77777777">
        <w:trPr>
          <w:trHeight w:val="60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C3BF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66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D6DAD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2D344C" w14:paraId="61323C6B" w14:textId="77777777">
        <w:trPr>
          <w:trHeight w:val="600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EB72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第二十条第（六）项</w:t>
            </w:r>
          </w:p>
        </w:tc>
      </w:tr>
      <w:tr w:rsidR="002D344C" w14:paraId="03EBFA9E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C410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8EE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本年处理决定数量</w:t>
            </w:r>
          </w:p>
        </w:tc>
      </w:tr>
      <w:tr w:rsidR="002D344C" w14:paraId="6C58AB9D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1F19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行政处罚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7AF31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2D344C" w14:paraId="43248F14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8472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行政强制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1DE28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2D344C" w14:paraId="3204E5D3" w14:textId="77777777">
        <w:trPr>
          <w:trHeight w:val="600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D77E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第二十条第（八）项</w:t>
            </w:r>
          </w:p>
        </w:tc>
      </w:tr>
      <w:tr w:rsidR="002D344C" w14:paraId="5167819C" w14:textId="77777777">
        <w:trPr>
          <w:trHeight w:val="54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9C9C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1AEB0" w14:textId="77777777" w:rsidR="002D344C" w:rsidRDefault="00B650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本年收费金额（单元：万元）</w:t>
            </w:r>
          </w:p>
        </w:tc>
      </w:tr>
      <w:tr w:rsidR="002D344C" w14:paraId="2A92BC05" w14:textId="77777777">
        <w:trPr>
          <w:trHeight w:val="54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423A7" w14:textId="77777777" w:rsidR="002D344C" w:rsidRDefault="00B6508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行政事业性收费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8794F" w14:textId="77777777" w:rsidR="002D344C" w:rsidRDefault="00B6508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</w:tbl>
    <w:p w14:paraId="5A43CA15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2" w:name="_Hlk93599961"/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948"/>
        <w:gridCol w:w="1530"/>
        <w:gridCol w:w="679"/>
        <w:gridCol w:w="699"/>
        <w:gridCol w:w="719"/>
        <w:gridCol w:w="1072"/>
        <w:gridCol w:w="941"/>
        <w:gridCol w:w="1223"/>
        <w:gridCol w:w="651"/>
      </w:tblGrid>
      <w:tr w:rsidR="002D344C" w14:paraId="10B0AD57" w14:textId="77777777">
        <w:trPr>
          <w:trHeight w:val="439"/>
          <w:jc w:val="center"/>
        </w:trPr>
        <w:tc>
          <w:tcPr>
            <w:tcW w:w="3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C5F4B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关系为：第一项加第二项之和，等于第三项加第四项之和）</w:t>
            </w:r>
          </w:p>
        </w:tc>
        <w:tc>
          <w:tcPr>
            <w:tcW w:w="5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0AE03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D344C" w14:paraId="7568B7C1" w14:textId="77777777">
        <w:trPr>
          <w:trHeight w:val="379"/>
          <w:jc w:val="center"/>
        </w:trPr>
        <w:tc>
          <w:tcPr>
            <w:tcW w:w="3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AD02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80DBA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4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76E7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5700F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总计</w:t>
            </w:r>
          </w:p>
        </w:tc>
      </w:tr>
      <w:tr w:rsidR="002D344C" w14:paraId="0C6AA488" w14:textId="77777777">
        <w:trPr>
          <w:trHeight w:val="720"/>
          <w:jc w:val="center"/>
        </w:trPr>
        <w:tc>
          <w:tcPr>
            <w:tcW w:w="3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E4BD1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6F90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AA99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商业</w:t>
            </w:r>
          </w:p>
          <w:p w14:paraId="53188DC4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37E67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科研</w:t>
            </w:r>
          </w:p>
          <w:p w14:paraId="51152C54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768C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社会公益</w:t>
            </w:r>
          </w:p>
          <w:p w14:paraId="5A9A9F24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1073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0CF5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CC2D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D344C" w14:paraId="595CCEBE" w14:textId="77777777">
        <w:trPr>
          <w:trHeight w:val="90"/>
          <w:jc w:val="center"/>
        </w:trPr>
        <w:tc>
          <w:tcPr>
            <w:tcW w:w="3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A223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036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C62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E5C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660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4D7A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10B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F77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56200441" w14:textId="77777777">
        <w:trPr>
          <w:trHeight w:val="687"/>
          <w:jc w:val="center"/>
        </w:trPr>
        <w:tc>
          <w:tcPr>
            <w:tcW w:w="3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4324D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A7A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EE99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298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7767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6DD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8393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8820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419031BE" w14:textId="77777777">
        <w:trPr>
          <w:trHeight w:val="439"/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00BAE" w14:textId="77777777" w:rsidR="002D344C" w:rsidRDefault="00B65088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三、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本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度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理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CD26E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6C9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1057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BDA8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881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A70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8F0B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689C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4AC4D496" w14:textId="77777777">
        <w:trPr>
          <w:trHeight w:val="882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246F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F8B12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F5B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D9F4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48EA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B1E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57E4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931D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A081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C58898B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C58DA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9A5A5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（三）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不予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公开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48DEC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6E8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EEC9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4C3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7D0F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9A4B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212A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326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B763578" w14:textId="77777777">
        <w:trPr>
          <w:trHeight w:val="826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5C55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039E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9CF6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D7E0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CBA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8A75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BC4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ADE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9B37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CFF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3B57DBCE" w14:textId="77777777">
        <w:trPr>
          <w:trHeight w:val="73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E92D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7401C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34710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A294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F257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C624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30BC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47F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D5A5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C1B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4B364360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84295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1250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E6C25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7C3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438D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5968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C8DA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82D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1C5F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4BBD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21083A3C" w14:textId="77777777">
        <w:trPr>
          <w:trHeight w:val="450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9CC7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27582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2AF67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FDE9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BDA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096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AF0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2CE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C07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626B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3C6B8AC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DE05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857EE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237CD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948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4FB5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A463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91A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A07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AD7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CB0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42544DF5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75721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6731E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0F8E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0834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8A8E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D67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88B4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4AF2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905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B338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34BD3D8B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8546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9D08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D0423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907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66E8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40A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D4BE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6683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CFE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FC24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3D820C8" w14:textId="77777777">
        <w:trPr>
          <w:trHeight w:val="73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EBADC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38110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（四）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无法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AEEF2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933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605B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272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B4F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6B2A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A65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7050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27082E2" w14:textId="77777777">
        <w:trPr>
          <w:trHeight w:val="73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E4039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27A96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A8F5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F780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60C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9DA5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ABF0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E836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49BF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FB1B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551DCCD3" w14:textId="77777777">
        <w:trPr>
          <w:trHeight w:val="73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D8B1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AC7CE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021F3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214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0448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07F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8AAF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482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2ECA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EA1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C9D6EDF" w14:textId="77777777">
        <w:trPr>
          <w:trHeight w:val="49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78B46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6E75B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（五）不予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处理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64953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7E8F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2B3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0E01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40B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0B8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7D6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9A7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380E6846" w14:textId="77777777">
        <w:trPr>
          <w:trHeight w:val="462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317DD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2B44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38919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632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C2F5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17B8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5F6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D43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D8404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E5EF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715FB82A" w14:textId="77777777">
        <w:trPr>
          <w:trHeight w:val="679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1BE6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118F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6DF7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A6D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BD8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B0F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C8E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2F3B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D194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E2E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6FBC6A25" w14:textId="77777777">
        <w:trPr>
          <w:trHeight w:val="822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908B7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005DC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D974C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226B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2ECE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3D6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E220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8A2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FFBDF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5DA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5A1D5F36" w14:textId="77777777">
        <w:trPr>
          <w:trHeight w:val="954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1058E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ED2A8" w14:textId="77777777" w:rsidR="002D344C" w:rsidRDefault="002D344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4481A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EFBD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49D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0401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14F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78C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B992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02B6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7CD1A39D" w14:textId="77777777">
        <w:trPr>
          <w:trHeight w:val="1725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8A5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9D869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（六）其他处理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25CF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651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E1CF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A020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A4C5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138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3D6F9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AE4A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3A8413DD" w14:textId="77777777" w:rsidTr="00B65088">
        <w:trPr>
          <w:trHeight w:val="1383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EC7E8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D6B0" w14:textId="77777777" w:rsidR="002D344C" w:rsidRDefault="002D344C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3FBBF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申请人逾期未按收费通知要求缴纳费用，行政机关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B81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EF5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53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F3FB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C564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B2D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8B6A8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2B4F89BA" w14:textId="77777777">
        <w:trPr>
          <w:trHeight w:val="600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CE0A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F3DC8" w14:textId="77777777" w:rsidR="002D344C" w:rsidRDefault="002D344C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0E14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2E8D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3B5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794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AE2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95B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7A9E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CFF0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09E44464" w14:textId="77777777">
        <w:trPr>
          <w:trHeight w:val="402"/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37F89" w14:textId="77777777" w:rsidR="002D344C" w:rsidRDefault="002D34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071E0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86A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6EB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76007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E3AD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A5CDC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24D0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5FE9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2D344C" w14:paraId="3F86D6AA" w14:textId="77777777">
        <w:trPr>
          <w:trHeight w:val="480"/>
          <w:jc w:val="center"/>
        </w:trPr>
        <w:tc>
          <w:tcPr>
            <w:tcW w:w="3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074E4" w14:textId="77777777" w:rsidR="002D344C" w:rsidRDefault="00B65088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0A06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A4EB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98CDA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7C01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3962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54ABB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0B183" w14:textId="77777777" w:rsidR="002D344C" w:rsidRDefault="00B650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</w:tbl>
    <w:p w14:paraId="40F5B878" w14:textId="77777777" w:rsidR="002D344C" w:rsidRDefault="00B65088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3" w:name="_Hlk93599814"/>
      <w:bookmarkStart w:id="4" w:name="_Hlk93600252"/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:rsidR="002D344C" w14:paraId="0CFDF311" w14:textId="77777777">
        <w:trPr>
          <w:trHeight w:val="720"/>
          <w:jc w:val="center"/>
        </w:trPr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9C47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0A9D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D344C" w14:paraId="77862BF4" w14:textId="77777777">
        <w:trPr>
          <w:trHeight w:val="799"/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29857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AE7D2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2F31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44B7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F920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CEF87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E0302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D344C" w14:paraId="4C3C7973" w14:textId="77777777">
        <w:trPr>
          <w:trHeight w:val="1320"/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133BD" w14:textId="77777777" w:rsidR="002D344C" w:rsidRDefault="002D344C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BC7D" w14:textId="77777777" w:rsidR="002D344C" w:rsidRDefault="002D344C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DF7BB" w14:textId="77777777" w:rsidR="002D344C" w:rsidRDefault="002D344C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7F20" w14:textId="77777777" w:rsidR="002D344C" w:rsidRDefault="002D344C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ABF53" w14:textId="77777777" w:rsidR="002D344C" w:rsidRDefault="002D344C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9EAF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656A5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6E530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4438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F3C1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02408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168E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522A6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04B4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47BC1" w14:textId="77777777" w:rsidR="002D344C" w:rsidRDefault="00B65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</w:tr>
      <w:tr w:rsidR="002D344C" w14:paraId="515C62C8" w14:textId="77777777">
        <w:trPr>
          <w:trHeight w:val="6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FE8E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155E5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8F089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700B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1948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1BD57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98CE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80DBF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43C57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BB49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CA5A8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D21B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38DD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5512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64C3" w14:textId="77777777" w:rsidR="002D344C" w:rsidRDefault="00B65088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</w:tbl>
    <w:bookmarkEnd w:id="1"/>
    <w:bookmarkEnd w:id="2"/>
    <w:bookmarkEnd w:id="3"/>
    <w:bookmarkEnd w:id="4"/>
    <w:p w14:paraId="6046799B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0AB41F2E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（一）存在问题。一是公开的内容和形式不够完善；二是宣传力度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有待提高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；三是政务公开人员意识不够强。</w:t>
      </w:r>
    </w:p>
    <w:p w14:paraId="3B1CE275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（二）改进措施。一是完善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内容和形式。严格执行相关政策文件规定的主动公开范围和事项，进一步拓展和深化政府信息公开的内容和范围，努力提高信息公开的质量。继续抓好政务公开工作要点落实，紧扣上级工作部署，不断加强政策解读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二是强化宣传力度。开展更多形式的宣传活动，让更多人了解政府信息公开工作，争取得到理解与支持。加大督办力度，督促各相关单位严格按有关规定和制度做好信息公开工作，及时更新政务信息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三是加大考核力度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我们将进一步健全工作机制，压实责任，落实考核，督促科室共同做好政务公开工作。</w:t>
      </w:r>
    </w:p>
    <w:p w14:paraId="5E286590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4ECD34F4" w14:textId="77777777" w:rsidR="002D344C" w:rsidRDefault="00B6508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依据《政府信息公开信</w:t>
      </w:r>
      <w:r>
        <w:rPr>
          <w:rFonts w:ascii="仿宋_GB2312" w:eastAsia="仿宋_GB2312" w:hint="eastAsia"/>
          <w:sz w:val="32"/>
          <w:szCs w:val="32"/>
        </w:rPr>
        <w:t>息处理费管理办法》，我局开展自查工作，本年度不存在收取信息处理费情况。</w:t>
      </w:r>
    </w:p>
    <w:sectPr w:rsidR="002D344C">
      <w:pgSz w:w="11906" w:h="16838"/>
      <w:pgMar w:top="1587" w:right="1417" w:bottom="158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9426D"/>
    <w:multiLevelType w:val="singleLevel"/>
    <w:tmpl w:val="8A7942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90"/>
    <w:rsid w:val="DFBE1A9B"/>
    <w:rsid w:val="FDC55795"/>
    <w:rsid w:val="FFBFAA8F"/>
    <w:rsid w:val="00076ECC"/>
    <w:rsid w:val="00157CE3"/>
    <w:rsid w:val="002D344C"/>
    <w:rsid w:val="002E53CE"/>
    <w:rsid w:val="006D0260"/>
    <w:rsid w:val="0073503D"/>
    <w:rsid w:val="007D60D2"/>
    <w:rsid w:val="00914B9E"/>
    <w:rsid w:val="00B51E90"/>
    <w:rsid w:val="00B65088"/>
    <w:rsid w:val="00B665D3"/>
    <w:rsid w:val="00B758ED"/>
    <w:rsid w:val="00C32412"/>
    <w:rsid w:val="00DA3296"/>
    <w:rsid w:val="00E57876"/>
    <w:rsid w:val="00F95C4C"/>
    <w:rsid w:val="016920A1"/>
    <w:rsid w:val="047C02B7"/>
    <w:rsid w:val="062E4681"/>
    <w:rsid w:val="080A4836"/>
    <w:rsid w:val="09D622A7"/>
    <w:rsid w:val="0A163DEC"/>
    <w:rsid w:val="0AE9130C"/>
    <w:rsid w:val="0D9045D9"/>
    <w:rsid w:val="0FFC2DEF"/>
    <w:rsid w:val="100A3B87"/>
    <w:rsid w:val="16D55537"/>
    <w:rsid w:val="16FA2DE8"/>
    <w:rsid w:val="17AE1A18"/>
    <w:rsid w:val="1934185D"/>
    <w:rsid w:val="231D6FD3"/>
    <w:rsid w:val="24463A29"/>
    <w:rsid w:val="24835EF6"/>
    <w:rsid w:val="24A862CF"/>
    <w:rsid w:val="256D4258"/>
    <w:rsid w:val="29A47A6E"/>
    <w:rsid w:val="2AB04E2C"/>
    <w:rsid w:val="2C2D15DE"/>
    <w:rsid w:val="3621121D"/>
    <w:rsid w:val="39B076A3"/>
    <w:rsid w:val="437333B4"/>
    <w:rsid w:val="43C50B65"/>
    <w:rsid w:val="43EE12ED"/>
    <w:rsid w:val="46F81B62"/>
    <w:rsid w:val="498B0CE1"/>
    <w:rsid w:val="54660E4D"/>
    <w:rsid w:val="54A95D7D"/>
    <w:rsid w:val="54E32CDD"/>
    <w:rsid w:val="569C786F"/>
    <w:rsid w:val="59E717F1"/>
    <w:rsid w:val="5A3C23B9"/>
    <w:rsid w:val="5E46009D"/>
    <w:rsid w:val="624838C3"/>
    <w:rsid w:val="63B242EC"/>
    <w:rsid w:val="6661616B"/>
    <w:rsid w:val="68FF5A2E"/>
    <w:rsid w:val="6E580E29"/>
    <w:rsid w:val="6EA33607"/>
    <w:rsid w:val="702C012E"/>
    <w:rsid w:val="70E45E55"/>
    <w:rsid w:val="779719EE"/>
    <w:rsid w:val="799C0AD6"/>
    <w:rsid w:val="7B141D0C"/>
    <w:rsid w:val="7E7D5130"/>
    <w:rsid w:val="7F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52BAF"/>
  <w15:docId w15:val="{124EA9E7-BD27-473F-AD24-6DF34E5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di</cp:lastModifiedBy>
  <cp:revision>9</cp:revision>
  <cp:lastPrinted>2022-01-12T06:14:00Z</cp:lastPrinted>
  <dcterms:created xsi:type="dcterms:W3CDTF">2021-01-19T15:13:00Z</dcterms:created>
  <dcterms:modified xsi:type="dcterms:W3CDTF">2022-01-25T08:31:00Z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A95D3448A518401D8512658F2B43E844</vt:lpwstr>
  </property>
</Properties>
</file>