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45CF" w14:textId="77777777" w:rsidR="00D4623F" w:rsidRDefault="003D5944">
      <w:pPr>
        <w:pStyle w:val="a7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道里区司法局</w:t>
      </w:r>
    </w:p>
    <w:p w14:paraId="692FC5A0" w14:textId="77777777" w:rsidR="00D4623F" w:rsidRDefault="003D5944">
      <w:pPr>
        <w:pStyle w:val="a7"/>
        <w:spacing w:beforeAutospacing="0" w:afterAutospacing="0" w:line="600" w:lineRule="exact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年政府信息公开工作年度报告</w:t>
      </w:r>
    </w:p>
    <w:p w14:paraId="68BD8A80" w14:textId="77777777" w:rsidR="00D4623F" w:rsidRDefault="00D4623F">
      <w:pPr>
        <w:pStyle w:val="a7"/>
        <w:spacing w:beforeAutospacing="0" w:afterAutospacing="0" w:line="600" w:lineRule="exact"/>
        <w:ind w:firstLine="880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5D296907" w14:textId="18A9743F" w:rsidR="00D4623F" w:rsidRDefault="00982E8E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根据《中华人民共和国政府信息公开条例》《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国务院办公厅政府信息与政务公开办公室关于印发&lt;中华人民共和国政府信息公开工作年度报告格式&gt;的通知》（国办公开办函〔2021〕30号）《关于做好2021年政府信息公开工作年度报告编制与发布工作的通知》的要求，结合我局工作实际，现公布哈尔滨市道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区司法局2021年度政府信息公开工作报告。本年度报告所列数据统计期限为2021年1月1日至2021年12月31日。本年度报告包括总体情况、</w:t>
      </w:r>
      <w:r>
        <w:rPr>
          <w:rFonts w:ascii="仿宋_GB2312" w:eastAsia="仿宋_GB2312" w:hint="eastAsia"/>
          <w:sz w:val="32"/>
          <w:szCs w:val="32"/>
        </w:rPr>
        <w:t>行政机关主动公开政府信息情况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行政机关收到和处理政府信息公开申请的情况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因政府信息公开工作被申请行政复议、提起行政诉讼的情况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政府信息公开工作存在的主要问题及改进情况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、其他需要报告的事项六个部分。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本年度报告的电子版，可以通过哈尔滨市道里区人民政府门户网站→政府信息公开专栏→政务信息公开年报查阅或下载，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如对本报告有疑问，请联系哈尔滨市道里区司法局（联系地址：哈尔滨市道里区安化街103号，邮编：150016，联系电话：0451-84517445）。</w:t>
      </w:r>
    </w:p>
    <w:p w14:paraId="18AF2203" w14:textId="77777777" w:rsidR="00D4623F" w:rsidRDefault="003D5944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一、总体情况</w:t>
      </w:r>
    </w:p>
    <w:p w14:paraId="11B89938" w14:textId="77777777" w:rsidR="00D4623F" w:rsidRDefault="003D5944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道里区司法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局深入贯彻落实《中华人民共和国政府信息公开条例》和国家、省、市、区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，坚持以深化公开内容为核心，扩大公开范围，以提高政府工作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的透明度为目标，以群众关心的热点难点为落脚点，不断提高科学化、规范化、制度化水平，促进司法工作信息公开工作有序开展。</w:t>
      </w:r>
    </w:p>
    <w:p w14:paraId="71DAC1CC" w14:textId="77777777" w:rsidR="00D4623F" w:rsidRDefault="003D5944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（一）主动公开情况。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主要通过政务公开网站、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政务新</w:t>
      </w:r>
      <w:r>
        <w:rPr>
          <w:rFonts w:ascii="仿宋_GB2312" w:eastAsia="仿宋_GB2312" w:hAnsi="仿宋_GB2312" w:cs="仿宋_GB2312" w:hint="eastAsia"/>
          <w:sz w:val="32"/>
          <w:szCs w:val="32"/>
        </w:rPr>
        <w:t>媒体及其他便民渠道公开，发布各类政务信息。</w:t>
      </w:r>
    </w:p>
    <w:p w14:paraId="7049A1BF" w14:textId="77777777" w:rsidR="00D4623F" w:rsidRDefault="003D5944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（二）依申请公开情况。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司法局未</w:t>
      </w:r>
      <w:r>
        <w:rPr>
          <w:rFonts w:ascii="仿宋_GB2312" w:eastAsia="仿宋_GB2312" w:hAnsi="仿宋_GB2312" w:cs="仿宋_GB2312" w:hint="eastAsia"/>
          <w:sz w:val="32"/>
          <w:szCs w:val="32"/>
        </w:rPr>
        <w:t>接到群众主动要求公开政府信息的申请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目前尚未发现应主动公开而未予公开的情况。</w:t>
      </w:r>
    </w:p>
    <w:p w14:paraId="53CF194B" w14:textId="77777777" w:rsidR="00D4623F" w:rsidRDefault="003D5944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（三）政府信息管理。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实行流程化管理，开展业务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培训，进一步规范政务公开行为。严格规范政府信息公开程序，规范信息公开流程、公开属性界定、信息建档归类等流程，落实政府信息公开保密审查工作，确保不发生政府信息失、泄密问题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全体干部职工统一思想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提高认识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以建设“务实、高效、廉洁、勤政”的机关为目标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在学习教育的基础上自查自纠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检查和解决工作中存在的突出问题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简化和规范办事程序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完善规章制度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严格依法办事。</w:t>
      </w:r>
    </w:p>
    <w:p w14:paraId="5F1F271D" w14:textId="3579FE04" w:rsidR="00D4623F" w:rsidRDefault="003D5944" w:rsidP="00982E8E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（四）平台建设。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重点抓好群众关注热点问题信息公开，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开展政务新媒体自查工作，严格按照相关要求进行政务新媒体进行规范整改，加强司法局政务新媒体的运营管理。坚持</w:t>
      </w:r>
      <w:r>
        <w:rPr>
          <w:rFonts w:ascii="仿宋_GB2312" w:eastAsia="仿宋_GB2312" w:hAnsi="仿宋_GB2312" w:cs="仿宋_GB2312" w:hint="eastAsia"/>
          <w:sz w:val="32"/>
          <w:szCs w:val="32"/>
        </w:rPr>
        <w:t>以公开为常态、不公开为例外，确保政府信息公开工作的实效性、准确性和权威性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围绕群众关切事项，加大重点领域信息公开力度，深化公开内容，规范公开程序、时间和形式，提高依法行政透明度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92C6385" w14:textId="2412A19E" w:rsidR="00D4623F" w:rsidRDefault="003D5944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（五）监督保障。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按照市、区关于政府信息公开工作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的具体要求，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加强组织领导和人员队伍建设，专门成立信息公开工作领导小组，由主要负责人担任领导小组组长，统筹领导全局政务公开组织协调工作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确保政务公开工作稳步推进。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合工作职能，建立健全政府信息主动公开机制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规范公开操作流程、深化政务公开内容，增强公开时效性，全年政务公开工作稳步有序推进，严格履行政府信息主动公开义务。根据有关公开工作要求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明确信息公开工作的职责、程序、公开方式和时限要求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确保政府信息及时公开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并认真做好答复依申请公开政府信息工作。</w:t>
      </w:r>
    </w:p>
    <w:p w14:paraId="3CA6EB2E" w14:textId="77777777" w:rsidR="00982E8E" w:rsidRDefault="00982E8E" w:rsidP="00982E8E">
      <w:pPr>
        <w:pStyle w:val="a7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33"/>
        <w:gridCol w:w="2191"/>
        <w:gridCol w:w="2013"/>
      </w:tblGrid>
      <w:tr w:rsidR="00982E8E" w14:paraId="0BBCA22E" w14:textId="77777777" w:rsidTr="00BE643D">
        <w:trPr>
          <w:trHeight w:val="245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6A99075E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82E8E" w14:paraId="630C4D4B" w14:textId="77777777" w:rsidTr="00BE643D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69F1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B3B56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本年</w:t>
            </w:r>
            <w:r>
              <w:rPr>
                <w:rStyle w:val="font11"/>
              </w:rPr>
              <w:t>制</w:t>
            </w:r>
            <w:r>
              <w:rPr>
                <w:rStyle w:val="font31"/>
                <w:rFonts w:hint="default"/>
              </w:rPr>
              <w:t>发件</w:t>
            </w:r>
            <w:r>
              <w:rPr>
                <w:rStyle w:val="font11"/>
              </w:rPr>
              <w:t>数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02497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8803C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现行有效件</w:t>
            </w:r>
            <w:r>
              <w:rPr>
                <w:rStyle w:val="font11"/>
              </w:rPr>
              <w:t>数</w:t>
            </w:r>
          </w:p>
        </w:tc>
      </w:tr>
      <w:tr w:rsidR="00982E8E" w14:paraId="0CCEB9D3" w14:textId="77777777" w:rsidTr="00BE643D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E2BBB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9DF1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80DCE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656D9" w14:textId="77777777" w:rsidR="00982E8E" w:rsidRDefault="00982E8E" w:rsidP="00BE643D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0</w:t>
            </w:r>
          </w:p>
        </w:tc>
      </w:tr>
      <w:tr w:rsidR="00982E8E" w14:paraId="760CEC46" w14:textId="77777777" w:rsidTr="00BE643D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B88EC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0CB8E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DF04F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8EBDA" w14:textId="77777777" w:rsidR="00982E8E" w:rsidRDefault="00982E8E" w:rsidP="00BE643D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0</w:t>
            </w:r>
          </w:p>
        </w:tc>
      </w:tr>
      <w:tr w:rsidR="00982E8E" w14:paraId="3C46BCEA" w14:textId="77777777" w:rsidTr="00BE643D">
        <w:trPr>
          <w:trHeight w:val="341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68D130B7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82E8E" w14:paraId="01D06D0D" w14:textId="77777777" w:rsidTr="00BE643D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2E16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6A3A2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82E8E" w14:paraId="4AAEE41F" w14:textId="77777777" w:rsidTr="00BE643D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43994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1C2E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</w:t>
            </w:r>
          </w:p>
        </w:tc>
      </w:tr>
      <w:tr w:rsidR="00982E8E" w14:paraId="655B5017" w14:textId="77777777" w:rsidTr="00BE643D">
        <w:trPr>
          <w:trHeight w:val="341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327248B0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82E8E" w14:paraId="1604ACB6" w14:textId="77777777" w:rsidTr="00BE643D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C7F7C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9EED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82E8E" w14:paraId="3DBF706E" w14:textId="77777777" w:rsidTr="00BE643D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287F3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5A34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82E8E" w14:paraId="0E994EBC" w14:textId="77777777" w:rsidTr="00BE643D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90965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A54F0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82E8E" w14:paraId="641CBB8D" w14:textId="77777777" w:rsidTr="00BE643D">
        <w:trPr>
          <w:trHeight w:val="341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2A6E4A14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82E8E" w14:paraId="4BF4DC58" w14:textId="77777777" w:rsidTr="00BE643D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40BB4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DF6A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982E8E" w14:paraId="662ABECF" w14:textId="77777777" w:rsidTr="00BE643D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5F8F5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C9270" w14:textId="77777777" w:rsidR="00982E8E" w:rsidRDefault="00982E8E" w:rsidP="00BE643D">
            <w:pPr>
              <w:jc w:val="center"/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10E6E92A" w14:textId="77777777" w:rsidR="00982E8E" w:rsidRDefault="00982E8E" w:rsidP="00982E8E">
      <w:pPr>
        <w:pStyle w:val="a7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8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913"/>
        <w:gridCol w:w="2134"/>
        <w:gridCol w:w="711"/>
        <w:gridCol w:w="674"/>
        <w:gridCol w:w="584"/>
        <w:gridCol w:w="699"/>
        <w:gridCol w:w="686"/>
        <w:gridCol w:w="611"/>
        <w:gridCol w:w="661"/>
      </w:tblGrid>
      <w:tr w:rsidR="00982E8E" w14:paraId="0242BFF4" w14:textId="77777777" w:rsidTr="00BE643D">
        <w:trPr>
          <w:trHeight w:val="315"/>
        </w:trPr>
        <w:tc>
          <w:tcPr>
            <w:tcW w:w="35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B9B32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2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D83B6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982E8E" w14:paraId="31619B07" w14:textId="77777777" w:rsidTr="00BE643D">
        <w:trPr>
          <w:trHeight w:val="315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A9728" w14:textId="77777777" w:rsidR="00982E8E" w:rsidRDefault="00982E8E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5B71E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5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EE5B8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FAC4B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82E8E" w14:paraId="32F20708" w14:textId="77777777" w:rsidTr="00BE643D">
        <w:trPr>
          <w:trHeight w:val="315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536F6" w14:textId="77777777" w:rsidR="00982E8E" w:rsidRDefault="00982E8E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A1F8E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98086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46AEB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6BC32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EA9B3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10235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7E5A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82E8E" w14:paraId="05E6A20A" w14:textId="77777777" w:rsidTr="00BE643D">
        <w:trPr>
          <w:trHeight w:val="540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48A90" w14:textId="77777777" w:rsidR="00982E8E" w:rsidRDefault="00982E8E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462D1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FE815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746B8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0D98F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71F2F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43EEA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E85F9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82E8E" w14:paraId="7B2F1B07" w14:textId="77777777" w:rsidTr="00BE643D">
        <w:trPr>
          <w:trHeight w:val="520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3016B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A510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2FD1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33D4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1DCC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82E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EA69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B0A8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01F9985C" w14:textId="77777777" w:rsidTr="00BE643D">
        <w:trPr>
          <w:trHeight w:val="480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DAD8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481B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0020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A65C9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FC67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3D4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138C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C641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33785914" w14:textId="77777777" w:rsidTr="00BE643D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C382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3403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3232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03E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B91DC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7AF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4371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F28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131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3F623B67" w14:textId="77777777" w:rsidTr="00BE643D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E2F4E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99169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（二）部分公开</w:t>
            </w: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4D5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F3D7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5258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106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ACB8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FF0E8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9EAD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62810623" w14:textId="77777777" w:rsidTr="00BE643D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DB257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77DD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7A64556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EA50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942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A304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FAF9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ADA9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03B7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6B4C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3D967577" w14:textId="77777777" w:rsidTr="00BE643D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54522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9E9B7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717EC72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988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60E9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973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6092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AF38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CE59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FEAFC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7FA0DEFD" w14:textId="77777777" w:rsidTr="00BE643D">
        <w:trPr>
          <w:trHeight w:val="58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522FF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C6648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ACA33C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F0EC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714A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F35A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97D4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7656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9259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4B6AC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1E585C0D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78F83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7B52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ACAD64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49C6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236A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66BF9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8ECB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F4B8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25D4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14CB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670546BB" w14:textId="77777777" w:rsidTr="00BE643D">
        <w:trPr>
          <w:trHeight w:val="58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01D37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D8D30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1E4BD9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7C6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15A9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CAD78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95E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FB44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432C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CE97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20E9A3BC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75F3B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D3879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BC2BDC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6FB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97C5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3428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649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E0BBC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4F05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5354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277C2ACA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B2CF4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85551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F2E0BF9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E199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7757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1388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19F8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0EE4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11E0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9303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3E674B8F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25BAD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3E2F3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265BB7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97AB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55C1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3B8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9FF08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9CC1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6AA2C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B5FC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0DDFD1B2" w14:textId="77777777" w:rsidTr="00BE643D">
        <w:trPr>
          <w:trHeight w:val="75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A921B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3D187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B99F8F7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0FC2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6A85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48CE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DA94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4915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984E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DB11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7F592723" w14:textId="77777777" w:rsidTr="00BE643D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C4353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FB7B1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A6FAC3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ECF2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EBDF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D8E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BB8F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34F9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143D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5B12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21D9F570" w14:textId="77777777" w:rsidTr="00BE643D">
        <w:trPr>
          <w:trHeight w:val="54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F55FD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9086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FF0E57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5F92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3DC9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E9D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0EA1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1552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CF9D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853F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04BA8871" w14:textId="77777777" w:rsidTr="00BE643D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80D6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05F98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20197E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ED75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89D1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E7B4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28E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7811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FE7E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1857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4FE288C6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118D8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2B604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3D7CFE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D5F8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D5FB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CBF8C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4B2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9FE1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FAF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D9ED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1D5B129C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5ED65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110E3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419C19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E376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17AB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C71D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8FB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E18F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0085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C677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5B2EAF55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5A93D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5657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DEEFE87" w14:textId="77777777" w:rsidR="00982E8E" w:rsidRDefault="00982E8E" w:rsidP="00BE643D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7605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8385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5F45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B70D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3D92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E246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75398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6B0BB3F7" w14:textId="77777777" w:rsidTr="00BE643D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923CD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F33BB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078FC" w14:textId="77777777" w:rsidR="00982E8E" w:rsidRDefault="00982E8E" w:rsidP="00BE643D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E0C2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5EFC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25B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0C74E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B010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855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3205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1A6325DD" w14:textId="77777777" w:rsidTr="00BE643D">
        <w:trPr>
          <w:trHeight w:val="151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40431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19036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63B3D" w14:textId="77777777" w:rsidR="00982E8E" w:rsidRDefault="00982E8E" w:rsidP="00BE643D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B61E9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7FDD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EA0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FE9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6C91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D2FD9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966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6120FA41" w14:textId="77777777" w:rsidTr="00BE643D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05737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EC134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DB21" w14:textId="77777777" w:rsidR="00982E8E" w:rsidRDefault="00982E8E" w:rsidP="00BE643D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68C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CF0A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850F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7E77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73C68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557F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BA3A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5C2E654C" w14:textId="77777777" w:rsidTr="00BE643D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D743E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14630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E8D35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C082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11769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BD1D0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CFB0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BC3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F7C2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B76ED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067E47CD" w14:textId="77777777" w:rsidTr="00BE643D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0F08B" w14:textId="77777777" w:rsidR="00982E8E" w:rsidRDefault="00982E8E" w:rsidP="00BE64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8FFD5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4141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4144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BA1D9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CDAFF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A485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549E8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11423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2E8E" w14:paraId="168B9653" w14:textId="77777777" w:rsidTr="00BE643D">
        <w:trPr>
          <w:trHeight w:val="315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54915" w14:textId="77777777" w:rsidR="00982E8E" w:rsidRDefault="00982E8E" w:rsidP="00BE6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四、结转下年度继续办理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17AA7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3236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1F76A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D8762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F8755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77B5B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423BC" w14:textId="77777777" w:rsidR="00982E8E" w:rsidRDefault="00982E8E" w:rsidP="00BE643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412BC62" w14:textId="77777777" w:rsidR="00982E8E" w:rsidRDefault="00982E8E" w:rsidP="00982E8E">
      <w:pPr>
        <w:pStyle w:val="a7"/>
        <w:numPr>
          <w:ilvl w:val="0"/>
          <w:numId w:val="2"/>
        </w:numPr>
        <w:spacing w:beforeAutospacing="0" w:afterAutospacing="0" w:line="540" w:lineRule="exact"/>
        <w:ind w:left="640"/>
        <w:jc w:val="both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8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80"/>
        <w:gridCol w:w="580"/>
        <w:gridCol w:w="580"/>
        <w:gridCol w:w="479"/>
        <w:gridCol w:w="580"/>
        <w:gridCol w:w="580"/>
        <w:gridCol w:w="580"/>
        <w:gridCol w:w="580"/>
        <w:gridCol w:w="593"/>
        <w:gridCol w:w="580"/>
        <w:gridCol w:w="580"/>
        <w:gridCol w:w="548"/>
        <w:gridCol w:w="443"/>
        <w:gridCol w:w="441"/>
      </w:tblGrid>
      <w:tr w:rsidR="00982E8E" w14:paraId="55EF0422" w14:textId="77777777" w:rsidTr="00BE643D">
        <w:trPr>
          <w:trHeight w:val="307"/>
        </w:trPr>
        <w:tc>
          <w:tcPr>
            <w:tcW w:w="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1A0FD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0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9FC40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982E8E" w14:paraId="56FEB8E2" w14:textId="77777777" w:rsidTr="00BE643D">
        <w:trPr>
          <w:trHeight w:val="312"/>
        </w:trPr>
        <w:tc>
          <w:tcPr>
            <w:tcW w:w="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E60DF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720A9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C981D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4429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B880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13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DFE03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92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68810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982E8E" w14:paraId="323C3EE0" w14:textId="77777777" w:rsidTr="00BE643D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7A5AC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B7CB9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C7263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2E1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EC276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6FDF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A9394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82E8E" w14:paraId="1D1A4EB1" w14:textId="77777777" w:rsidTr="00BE643D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4F45C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F5739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1EB77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31231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B31A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CA2FE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5CD1A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82E8E" w14:paraId="55971F23" w14:textId="77777777" w:rsidTr="00BE643D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993A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3103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DD6F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5CD08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78059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3CB60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DCADC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4179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899D8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2D9F8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EB85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7FA6D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EE86A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6E28D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E3654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</w:tr>
      <w:tr w:rsidR="00982E8E" w14:paraId="21D2A26B" w14:textId="77777777" w:rsidTr="00BE643D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26DC3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9A8D6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EC8C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A16A6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39E4C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C8D3B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2FAD4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D9486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795C0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89BA5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81248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25269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6287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D3D2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B0605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82E8E" w14:paraId="7941CE89" w14:textId="77777777" w:rsidTr="00BE643D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DA9FB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EC41F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6AD1C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BC877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4709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FFAE3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8AF68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DF390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5996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BDAB1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937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3FE6B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512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ADA08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B1E9B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82E8E" w14:paraId="6599BAD7" w14:textId="77777777" w:rsidTr="00BE643D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D60BE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54657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87868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10EA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5A066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73627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57E5A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0E72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01DC1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25600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9EC28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902E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8F06D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C7CE2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CA89" w14:textId="77777777" w:rsidR="00982E8E" w:rsidRDefault="00982E8E" w:rsidP="00BE643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82E8E" w14:paraId="42D9F8DE" w14:textId="77777777" w:rsidTr="00BE643D">
        <w:trPr>
          <w:trHeight w:val="372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1B879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E927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345EC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E56E2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80886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BD027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D28FA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A0398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8B2F7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671EA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0316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C3E1B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766DA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19941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2736" w14:textId="77777777" w:rsidR="00982E8E" w:rsidRDefault="00982E8E" w:rsidP="00BE6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F2D239B" w14:textId="77777777" w:rsidR="00982E8E" w:rsidRDefault="00982E8E" w:rsidP="00982E8E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五、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存在的主要问题及改进情况</w:t>
      </w:r>
    </w:p>
    <w:p w14:paraId="41BBCBAC" w14:textId="77777777" w:rsidR="00982E8E" w:rsidRDefault="00982E8E" w:rsidP="00982E8E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（一）存在的问题。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一是运行保障机制有待进一步完善；二是信息公开内容还需进一步规范。</w:t>
      </w:r>
    </w:p>
    <w:p w14:paraId="5C816192" w14:textId="77777777" w:rsidR="00982E8E" w:rsidRPr="00586C0E" w:rsidRDefault="00982E8E" w:rsidP="00982E8E">
      <w:pPr>
        <w:pStyle w:val="a7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（二）改进措施。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是进一步完善工作机制。按照“依法公开、真实公正、注重实效、有利监督”的原则,继续推进政府信息公开,构建我局公共服务和政府信息公开新平台。认真贯彻落实区政府关于政府信息公开工作的要求，进一步健全信息公开机制，细化工作程序，切实提升司法行政信息公开工作水平。二是规范公开内容，提高业务水平。多形式地开展政府信息公开宣传工作，提高群众对政府信息公开的关注度，主动接受社会监督。加强司法行政工作宣传，创新信息公开渠道，优化信息公开服务，强化信息公开指导，深化主动公开内容，强化政务公开工作业务培训，提高工作人员相关业务能力，规范办理流程、明确责任分工、强化监督保障，确保政府信息公开工作的实效性、准确性和权威性。</w:t>
      </w:r>
    </w:p>
    <w:p w14:paraId="6A8900F1" w14:textId="77777777" w:rsidR="00982E8E" w:rsidRDefault="00982E8E" w:rsidP="00982E8E">
      <w:pPr>
        <w:pStyle w:val="a7"/>
        <w:spacing w:beforeAutospacing="0" w:afterAutospacing="0" w:line="600" w:lineRule="exact"/>
        <w:ind w:firstLine="6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六、其他需要报告的事项</w:t>
      </w:r>
    </w:p>
    <w:p w14:paraId="59B948F4" w14:textId="478EC70D" w:rsidR="00D4623F" w:rsidRPr="00982E8E" w:rsidRDefault="00982E8E" w:rsidP="00982E8E">
      <w:pPr>
        <w:spacing w:line="600" w:lineRule="exact"/>
        <w:ind w:firstLineChars="200" w:firstLine="640"/>
        <w:rPr>
          <w:rFonts w:ascii="仿宋_GB2312" w:eastAsia="仿宋_GB2312" w:hAnsi="仿宋_GB2312" w:cs="Arial" w:hint="eastAsia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lastRenderedPageBreak/>
        <w:t>我局无收取信息处理费情况。</w:t>
      </w:r>
    </w:p>
    <w:sectPr w:rsidR="00D4623F" w:rsidRPr="0098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EEC2" w14:textId="77777777" w:rsidR="003D5944" w:rsidRDefault="003D5944" w:rsidP="00982E8E">
      <w:r>
        <w:separator/>
      </w:r>
    </w:p>
  </w:endnote>
  <w:endnote w:type="continuationSeparator" w:id="0">
    <w:p w14:paraId="285A2FB1" w14:textId="77777777" w:rsidR="003D5944" w:rsidRDefault="003D5944" w:rsidP="0098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72BF" w14:textId="77777777" w:rsidR="003D5944" w:rsidRDefault="003D5944" w:rsidP="00982E8E">
      <w:r>
        <w:separator/>
      </w:r>
    </w:p>
  </w:footnote>
  <w:footnote w:type="continuationSeparator" w:id="0">
    <w:p w14:paraId="25340205" w14:textId="77777777" w:rsidR="003D5944" w:rsidRDefault="003D5944" w:rsidP="0098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234E6E"/>
    <w:multiLevelType w:val="singleLevel"/>
    <w:tmpl w:val="9B234E6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401FA3"/>
    <w:multiLevelType w:val="singleLevel"/>
    <w:tmpl w:val="2852A29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09C"/>
    <w:rsid w:val="FDC55795"/>
    <w:rsid w:val="FFBFAA8F"/>
    <w:rsid w:val="002356A5"/>
    <w:rsid w:val="0024009C"/>
    <w:rsid w:val="00295DA4"/>
    <w:rsid w:val="002E20CD"/>
    <w:rsid w:val="002E7E0E"/>
    <w:rsid w:val="00330247"/>
    <w:rsid w:val="003D5944"/>
    <w:rsid w:val="004F20F3"/>
    <w:rsid w:val="00624161"/>
    <w:rsid w:val="006904C4"/>
    <w:rsid w:val="0074525D"/>
    <w:rsid w:val="009108FB"/>
    <w:rsid w:val="00982E8E"/>
    <w:rsid w:val="00A0420F"/>
    <w:rsid w:val="00B240AF"/>
    <w:rsid w:val="00BC39E1"/>
    <w:rsid w:val="00C46F6D"/>
    <w:rsid w:val="00C93A6C"/>
    <w:rsid w:val="00CF014D"/>
    <w:rsid w:val="00D030C7"/>
    <w:rsid w:val="00D4623F"/>
    <w:rsid w:val="00E25F35"/>
    <w:rsid w:val="00EA22BF"/>
    <w:rsid w:val="016920A1"/>
    <w:rsid w:val="08EA67AB"/>
    <w:rsid w:val="17AE1A18"/>
    <w:rsid w:val="231D6FD3"/>
    <w:rsid w:val="24A862CF"/>
    <w:rsid w:val="256D4258"/>
    <w:rsid w:val="256F31B2"/>
    <w:rsid w:val="26E96DAB"/>
    <w:rsid w:val="31DD4F0E"/>
    <w:rsid w:val="3621121D"/>
    <w:rsid w:val="48823F37"/>
    <w:rsid w:val="4D5A18E8"/>
    <w:rsid w:val="51014EF5"/>
    <w:rsid w:val="51A64564"/>
    <w:rsid w:val="52002C49"/>
    <w:rsid w:val="54660E4D"/>
    <w:rsid w:val="59AF158B"/>
    <w:rsid w:val="5BB45CAE"/>
    <w:rsid w:val="5EE14482"/>
    <w:rsid w:val="624838C3"/>
    <w:rsid w:val="629D387A"/>
    <w:rsid w:val="62CE26E8"/>
    <w:rsid w:val="64F920B4"/>
    <w:rsid w:val="6B842A13"/>
    <w:rsid w:val="70D320B9"/>
    <w:rsid w:val="772E0D17"/>
    <w:rsid w:val="7B141D0C"/>
    <w:rsid w:val="7EE7E8AF"/>
    <w:rsid w:val="7FBEF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074BF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rsid w:val="00982E8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982E8E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982E8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466</Words>
  <Characters>2657</Characters>
  <Application>Microsoft Office Word</Application>
  <DocSecurity>0</DocSecurity>
  <Lines>22</Lines>
  <Paragraphs>6</Paragraphs>
  <ScaleCrop>false</ScaleCrop>
  <Company>微软中国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di</cp:lastModifiedBy>
  <cp:revision>16</cp:revision>
  <dcterms:created xsi:type="dcterms:W3CDTF">2021-01-19T23:13:00Z</dcterms:created>
  <dcterms:modified xsi:type="dcterms:W3CDTF">2022-01-24T07:33:00Z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F9A90171DE1E41879E033A4BEFE7201D</vt:lpwstr>
  </property>
</Properties>
</file>