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57" w:rsidRPr="005A2157" w:rsidRDefault="00AF6257" w:rsidP="00AF6257">
      <w:pPr>
        <w:spacing w:line="560" w:lineRule="exact"/>
        <w:jc w:val="center"/>
        <w:rPr>
          <w:rFonts w:ascii="宋体" w:hAnsi="宋体" w:cs="仿宋"/>
          <w:b/>
          <w:color w:val="000000" w:themeColor="text1"/>
          <w:sz w:val="44"/>
          <w:szCs w:val="44"/>
        </w:rPr>
      </w:pPr>
    </w:p>
    <w:p w:rsidR="00AF6257" w:rsidRPr="005A2157" w:rsidRDefault="00AF6257" w:rsidP="00AF6257">
      <w:pPr>
        <w:pStyle w:val="p17"/>
        <w:snapToGrid w:val="0"/>
        <w:spacing w:line="560" w:lineRule="exact"/>
        <w:jc w:val="center"/>
        <w:rPr>
          <w:rFonts w:ascii="方正小标宋简体" w:eastAsia="方正小标宋简体"/>
          <w:color w:val="000000" w:themeColor="text1"/>
          <w:sz w:val="44"/>
          <w:szCs w:val="44"/>
        </w:rPr>
      </w:pPr>
    </w:p>
    <w:p w:rsidR="00AF6257" w:rsidRPr="005A2157" w:rsidRDefault="00AF6257" w:rsidP="00AF6257">
      <w:pPr>
        <w:pStyle w:val="p17"/>
        <w:snapToGrid w:val="0"/>
        <w:spacing w:line="560" w:lineRule="exact"/>
        <w:jc w:val="center"/>
        <w:rPr>
          <w:rFonts w:ascii="方正小标宋简体" w:eastAsia="方正小标宋简体"/>
          <w:color w:val="000000" w:themeColor="text1"/>
          <w:sz w:val="44"/>
          <w:szCs w:val="44"/>
        </w:rPr>
      </w:pPr>
    </w:p>
    <w:p w:rsidR="00AF6257" w:rsidRPr="005A2157" w:rsidRDefault="00AF6257" w:rsidP="00AF6257">
      <w:pPr>
        <w:pStyle w:val="p17"/>
        <w:snapToGrid w:val="0"/>
        <w:spacing w:line="560" w:lineRule="exact"/>
        <w:jc w:val="center"/>
        <w:rPr>
          <w:rFonts w:ascii="方正小标宋简体" w:eastAsia="方正小标宋简体"/>
          <w:color w:val="000000" w:themeColor="text1"/>
          <w:sz w:val="44"/>
          <w:szCs w:val="44"/>
        </w:rPr>
      </w:pPr>
    </w:p>
    <w:p w:rsidR="00AF6257" w:rsidRPr="005A2157" w:rsidRDefault="00AF6257" w:rsidP="00AF6257">
      <w:pPr>
        <w:pStyle w:val="p17"/>
        <w:snapToGrid w:val="0"/>
        <w:spacing w:line="560" w:lineRule="exact"/>
        <w:jc w:val="center"/>
        <w:rPr>
          <w:rFonts w:ascii="方正小标宋简体" w:eastAsia="方正小标宋简体"/>
          <w:color w:val="000000" w:themeColor="text1"/>
          <w:sz w:val="44"/>
          <w:szCs w:val="44"/>
        </w:rPr>
      </w:pPr>
    </w:p>
    <w:p w:rsidR="00AF6257" w:rsidRPr="005A2157" w:rsidRDefault="00AF6257" w:rsidP="00AF6257">
      <w:pPr>
        <w:pStyle w:val="p17"/>
        <w:tabs>
          <w:tab w:val="left" w:pos="8505"/>
        </w:tabs>
        <w:snapToGrid w:val="0"/>
        <w:spacing w:line="560" w:lineRule="exact"/>
        <w:jc w:val="center"/>
        <w:rPr>
          <w:rFonts w:ascii="楷体_GB2312" w:eastAsia="楷体_GB2312"/>
          <w:color w:val="000000" w:themeColor="text1"/>
          <w:sz w:val="32"/>
          <w:szCs w:val="32"/>
        </w:rPr>
      </w:pPr>
      <w:r w:rsidRPr="005A2157">
        <w:rPr>
          <w:rFonts w:ascii="仿宋_GB2312" w:eastAsia="仿宋_GB2312" w:hint="eastAsia"/>
          <w:color w:val="000000" w:themeColor="text1"/>
          <w:sz w:val="32"/>
          <w:szCs w:val="32"/>
        </w:rPr>
        <w:t>哈</w:t>
      </w:r>
      <w:proofErr w:type="gramStart"/>
      <w:r w:rsidRPr="005A2157">
        <w:rPr>
          <w:rFonts w:ascii="仿宋_GB2312" w:eastAsia="仿宋_GB2312" w:hint="eastAsia"/>
          <w:color w:val="000000" w:themeColor="text1"/>
          <w:sz w:val="32"/>
          <w:szCs w:val="32"/>
        </w:rPr>
        <w:t>里政办规</w:t>
      </w:r>
      <w:proofErr w:type="gramEnd"/>
      <w:r w:rsidRPr="005A2157">
        <w:rPr>
          <w:rFonts w:ascii="仿宋_GB2312" w:eastAsia="仿宋_GB2312" w:hint="eastAsia"/>
          <w:color w:val="000000" w:themeColor="text1"/>
          <w:sz w:val="32"/>
          <w:szCs w:val="32"/>
        </w:rPr>
        <w:t>〔2018〕</w:t>
      </w:r>
      <w:r w:rsidR="00D9144C">
        <w:rPr>
          <w:rFonts w:ascii="仿宋_GB2312" w:eastAsia="仿宋_GB2312" w:hint="eastAsia"/>
          <w:color w:val="000000" w:themeColor="text1"/>
          <w:sz w:val="32"/>
          <w:szCs w:val="32"/>
        </w:rPr>
        <w:t>12</w:t>
      </w:r>
      <w:r w:rsidRPr="005A2157">
        <w:rPr>
          <w:rFonts w:ascii="仿宋_GB2312" w:eastAsia="仿宋_GB2312" w:hint="eastAsia"/>
          <w:color w:val="000000" w:themeColor="text1"/>
          <w:sz w:val="32"/>
          <w:szCs w:val="32"/>
        </w:rPr>
        <w:t>号</w:t>
      </w:r>
    </w:p>
    <w:p w:rsidR="00AF6257" w:rsidRPr="005A2157" w:rsidRDefault="00AF6257" w:rsidP="00AF6257">
      <w:pPr>
        <w:spacing w:line="560" w:lineRule="exact"/>
        <w:jc w:val="center"/>
        <w:rPr>
          <w:rFonts w:ascii="仿宋_GB2312" w:eastAsia="仿宋_GB2312" w:hAnsi="宋体" w:cs="仿宋"/>
          <w:b/>
          <w:color w:val="000000" w:themeColor="text1"/>
          <w:sz w:val="32"/>
          <w:szCs w:val="32"/>
        </w:rPr>
      </w:pPr>
    </w:p>
    <w:p w:rsidR="00AF6257" w:rsidRPr="005A2157" w:rsidRDefault="00AF6257" w:rsidP="00AF6257">
      <w:pPr>
        <w:spacing w:line="560" w:lineRule="exact"/>
        <w:rPr>
          <w:rFonts w:ascii="方正小标宋简体" w:eastAsia="方正小标宋简体"/>
          <w:color w:val="000000" w:themeColor="text1"/>
          <w:sz w:val="44"/>
          <w:szCs w:val="44"/>
        </w:rPr>
      </w:pPr>
    </w:p>
    <w:p w:rsidR="00AF6257" w:rsidRPr="005A2157" w:rsidRDefault="00AF6257" w:rsidP="00AF6257">
      <w:pPr>
        <w:spacing w:line="560" w:lineRule="exact"/>
        <w:jc w:val="center"/>
        <w:rPr>
          <w:rFonts w:ascii="方正小标宋简体" w:eastAsia="方正小标宋简体" w:hAnsi="方正小标宋简体" w:cs="方正小标宋简体"/>
          <w:color w:val="000000" w:themeColor="text1"/>
          <w:w w:val="96"/>
          <w:sz w:val="44"/>
          <w:szCs w:val="44"/>
        </w:rPr>
      </w:pPr>
      <w:r w:rsidRPr="005A2157">
        <w:rPr>
          <w:rFonts w:ascii="方正小标宋简体" w:eastAsia="方正小标宋简体" w:hAnsi="方正小标宋简体" w:cs="方正小标宋简体" w:hint="eastAsia"/>
          <w:color w:val="000000" w:themeColor="text1"/>
          <w:w w:val="96"/>
          <w:sz w:val="44"/>
          <w:szCs w:val="44"/>
        </w:rPr>
        <w:t>哈尔滨市道里区人民政府办公室</w:t>
      </w:r>
    </w:p>
    <w:p w:rsidR="00AF6257" w:rsidRPr="005A2157" w:rsidRDefault="00AF6257" w:rsidP="00AF6257">
      <w:pPr>
        <w:spacing w:line="560" w:lineRule="exact"/>
        <w:jc w:val="center"/>
        <w:rPr>
          <w:rFonts w:ascii="方正小标宋简体" w:eastAsia="方正小标宋简体" w:hAnsi="方正小标宋简体" w:cs="方正小标宋简体"/>
          <w:color w:val="000000" w:themeColor="text1"/>
          <w:w w:val="96"/>
          <w:sz w:val="44"/>
          <w:szCs w:val="44"/>
        </w:rPr>
      </w:pPr>
      <w:r w:rsidRPr="005A2157">
        <w:rPr>
          <w:rFonts w:ascii="方正小标宋简体" w:eastAsia="方正小标宋简体" w:hAnsi="方正小标宋简体" w:cs="方正小标宋简体" w:hint="eastAsia"/>
          <w:color w:val="000000" w:themeColor="text1"/>
          <w:w w:val="96"/>
          <w:sz w:val="44"/>
          <w:szCs w:val="44"/>
        </w:rPr>
        <w:t>关于印发哈尔滨市道里区生活垃圾</w:t>
      </w:r>
    </w:p>
    <w:p w:rsidR="00AF6257" w:rsidRPr="005A2157" w:rsidRDefault="00AF6257" w:rsidP="00AF6257">
      <w:pPr>
        <w:spacing w:line="560" w:lineRule="exact"/>
        <w:jc w:val="center"/>
        <w:rPr>
          <w:rFonts w:ascii="方正小标宋简体" w:eastAsia="方正小标宋简体" w:hAnsi="方正小标宋简体" w:cs="方正小标宋简体"/>
          <w:color w:val="000000" w:themeColor="text1"/>
          <w:w w:val="96"/>
          <w:sz w:val="44"/>
          <w:szCs w:val="44"/>
        </w:rPr>
      </w:pPr>
      <w:r w:rsidRPr="005A2157">
        <w:rPr>
          <w:rFonts w:ascii="方正小标宋简体" w:eastAsia="方正小标宋简体" w:hAnsi="方正小标宋简体" w:cs="方正小标宋简体" w:hint="eastAsia"/>
          <w:color w:val="000000" w:themeColor="text1"/>
          <w:w w:val="96"/>
          <w:sz w:val="44"/>
          <w:szCs w:val="44"/>
        </w:rPr>
        <w:t>分类试点工作实施方案</w:t>
      </w:r>
      <w:r w:rsidR="006B4597" w:rsidRPr="005A2157">
        <w:rPr>
          <w:rFonts w:ascii="方正小标宋简体" w:eastAsia="方正小标宋简体" w:hAnsi="方正小标宋简体" w:cs="方正小标宋简体" w:hint="eastAsia"/>
          <w:color w:val="000000" w:themeColor="text1"/>
          <w:w w:val="96"/>
          <w:sz w:val="44"/>
          <w:szCs w:val="44"/>
        </w:rPr>
        <w:t>的通知</w:t>
      </w:r>
    </w:p>
    <w:p w:rsidR="00AF6257" w:rsidRPr="005A2157" w:rsidRDefault="00AF6257" w:rsidP="00AF6257">
      <w:pPr>
        <w:spacing w:line="560" w:lineRule="exact"/>
        <w:jc w:val="center"/>
        <w:rPr>
          <w:rFonts w:ascii="仿宋_GB2312" w:eastAsia="仿宋_GB2312" w:hAnsi="方正小标宋简体" w:cs="方正小标宋简体"/>
          <w:color w:val="000000" w:themeColor="text1"/>
          <w:w w:val="96"/>
          <w:sz w:val="32"/>
          <w:szCs w:val="32"/>
        </w:rPr>
      </w:pPr>
    </w:p>
    <w:p w:rsidR="00AF6257" w:rsidRPr="005A2157" w:rsidRDefault="00AF6257" w:rsidP="00AF6257">
      <w:pPr>
        <w:spacing w:line="560" w:lineRule="exact"/>
        <w:rPr>
          <w:rFonts w:ascii="仿宋_GB2312" w:eastAsia="仿宋_GB2312" w:hAnsi="仿宋_GB2312" w:cs="仿宋_GB2312"/>
          <w:color w:val="000000" w:themeColor="text1"/>
          <w:sz w:val="32"/>
          <w:szCs w:val="32"/>
        </w:rPr>
      </w:pPr>
      <w:r w:rsidRPr="005A2157">
        <w:rPr>
          <w:rFonts w:ascii="仿宋_GB2312" w:eastAsia="仿宋_GB2312" w:hAnsi="仿宋_GB2312" w:cs="仿宋_GB2312" w:hint="eastAsia"/>
          <w:color w:val="000000" w:themeColor="text1"/>
          <w:sz w:val="32"/>
          <w:szCs w:val="32"/>
        </w:rPr>
        <w:t>各镇政府、街道办事处，区政府各办、局，各有关单位：</w:t>
      </w:r>
    </w:p>
    <w:p w:rsidR="00AF6257" w:rsidRPr="005A2157" w:rsidRDefault="00AF6257" w:rsidP="00AF6257">
      <w:pPr>
        <w:spacing w:line="560" w:lineRule="exact"/>
        <w:ind w:firstLine="645"/>
        <w:rPr>
          <w:rFonts w:ascii="仿宋_GB2312" w:eastAsia="仿宋_GB2312" w:hAnsi="仿宋_GB2312" w:cs="仿宋_GB2312"/>
          <w:color w:val="000000" w:themeColor="text1"/>
          <w:sz w:val="32"/>
          <w:szCs w:val="32"/>
        </w:rPr>
      </w:pPr>
      <w:r w:rsidRPr="005A2157">
        <w:rPr>
          <w:rFonts w:ascii="仿宋_GB2312" w:eastAsia="仿宋_GB2312" w:hAnsi="仿宋_GB2312" w:cs="仿宋_GB2312" w:hint="eastAsia"/>
          <w:color w:val="000000" w:themeColor="text1"/>
          <w:sz w:val="32"/>
          <w:szCs w:val="32"/>
        </w:rPr>
        <w:t>经区政府同意，现将《哈尔滨市道里区生活垃圾分类试点工作实施方案》予以印发，请认真贯彻执行。</w:t>
      </w:r>
    </w:p>
    <w:p w:rsidR="00AF6257" w:rsidRPr="005A2157" w:rsidRDefault="00AF6257" w:rsidP="00AF6257">
      <w:pPr>
        <w:spacing w:line="560" w:lineRule="exact"/>
        <w:ind w:firstLine="645"/>
        <w:rPr>
          <w:rFonts w:ascii="仿宋_GB2312" w:eastAsia="仿宋_GB2312" w:hAnsi="仿宋_GB2312" w:cs="仿宋_GB2312"/>
          <w:color w:val="000000" w:themeColor="text1"/>
          <w:sz w:val="32"/>
          <w:szCs w:val="32"/>
        </w:rPr>
      </w:pPr>
    </w:p>
    <w:p w:rsidR="00AF6257" w:rsidRPr="005A2157" w:rsidRDefault="00AF6257" w:rsidP="00AF6257">
      <w:pPr>
        <w:spacing w:line="560" w:lineRule="exact"/>
        <w:ind w:firstLine="645"/>
        <w:rPr>
          <w:rFonts w:ascii="仿宋_GB2312" w:eastAsia="仿宋_GB2312" w:hAnsi="仿宋_GB2312" w:cs="仿宋_GB2312"/>
          <w:color w:val="000000" w:themeColor="text1"/>
          <w:sz w:val="32"/>
          <w:szCs w:val="32"/>
        </w:rPr>
      </w:pPr>
    </w:p>
    <w:p w:rsidR="00AF6257" w:rsidRPr="005A2157" w:rsidRDefault="00AF6257" w:rsidP="00AF6257">
      <w:pPr>
        <w:spacing w:line="560" w:lineRule="exact"/>
        <w:ind w:firstLine="645"/>
        <w:rPr>
          <w:rFonts w:ascii="仿宋_GB2312" w:eastAsia="仿宋_GB2312" w:hAnsi="仿宋_GB2312" w:cs="仿宋_GB2312"/>
          <w:color w:val="000000" w:themeColor="text1"/>
          <w:sz w:val="32"/>
          <w:szCs w:val="32"/>
        </w:rPr>
      </w:pPr>
    </w:p>
    <w:p w:rsidR="00AF6257" w:rsidRPr="005A2157" w:rsidRDefault="00AF6257" w:rsidP="00AF6257">
      <w:pPr>
        <w:spacing w:line="560" w:lineRule="exact"/>
        <w:rPr>
          <w:rFonts w:ascii="仿宋_GB2312" w:eastAsia="仿宋_GB2312" w:hAnsi="仿宋_GB2312" w:cs="仿宋_GB2312"/>
          <w:color w:val="000000" w:themeColor="text1"/>
          <w:sz w:val="32"/>
          <w:szCs w:val="32"/>
        </w:rPr>
      </w:pPr>
    </w:p>
    <w:p w:rsidR="00AF6257" w:rsidRPr="005A2157" w:rsidRDefault="00AF6257" w:rsidP="00B74C37">
      <w:pPr>
        <w:spacing w:line="560" w:lineRule="exact"/>
        <w:ind w:firstLineChars="1200" w:firstLine="3840"/>
        <w:rPr>
          <w:rFonts w:ascii="仿宋_GB2312" w:eastAsia="仿宋_GB2312" w:hAnsi="仿宋_GB2312" w:cs="仿宋_GB2312"/>
          <w:color w:val="000000" w:themeColor="text1"/>
          <w:sz w:val="32"/>
          <w:szCs w:val="32"/>
        </w:rPr>
      </w:pPr>
      <w:r w:rsidRPr="005A2157">
        <w:rPr>
          <w:rFonts w:ascii="仿宋_GB2312" w:eastAsia="仿宋_GB2312" w:hAnsi="仿宋_GB2312" w:cs="仿宋_GB2312" w:hint="eastAsia"/>
          <w:color w:val="000000" w:themeColor="text1"/>
          <w:sz w:val="32"/>
          <w:szCs w:val="32"/>
        </w:rPr>
        <w:t>哈尔滨市道里区人民政府办公室</w:t>
      </w:r>
    </w:p>
    <w:p w:rsidR="00AF6257" w:rsidRPr="005A2157" w:rsidRDefault="00AF6257" w:rsidP="00AF6257">
      <w:pPr>
        <w:spacing w:line="560" w:lineRule="exact"/>
        <w:jc w:val="center"/>
        <w:rPr>
          <w:rFonts w:ascii="仿宋_GB2312" w:eastAsia="仿宋_GB2312" w:hAnsi="仿宋_GB2312" w:cs="仿宋_GB2312"/>
          <w:color w:val="000000" w:themeColor="text1"/>
          <w:sz w:val="32"/>
          <w:szCs w:val="32"/>
        </w:rPr>
      </w:pPr>
      <w:r w:rsidRPr="005A2157">
        <w:rPr>
          <w:rFonts w:ascii="仿宋_GB2312" w:eastAsia="仿宋_GB2312" w:hAnsi="仿宋_GB2312" w:cs="仿宋_GB2312" w:hint="eastAsia"/>
          <w:color w:val="000000" w:themeColor="text1"/>
          <w:sz w:val="32"/>
          <w:szCs w:val="32"/>
        </w:rPr>
        <w:t xml:space="preserve">                     2018年12月</w:t>
      </w:r>
      <w:r w:rsidR="00D9144C">
        <w:rPr>
          <w:rFonts w:ascii="仿宋_GB2312" w:eastAsia="仿宋_GB2312" w:hAnsi="仿宋_GB2312" w:cs="仿宋_GB2312" w:hint="eastAsia"/>
          <w:color w:val="000000" w:themeColor="text1"/>
          <w:sz w:val="32"/>
          <w:szCs w:val="32"/>
        </w:rPr>
        <w:t>25</w:t>
      </w:r>
      <w:r w:rsidRPr="005A2157">
        <w:rPr>
          <w:rFonts w:ascii="仿宋_GB2312" w:eastAsia="仿宋_GB2312" w:hAnsi="仿宋_GB2312" w:cs="仿宋_GB2312" w:hint="eastAsia"/>
          <w:color w:val="000000" w:themeColor="text1"/>
          <w:sz w:val="32"/>
          <w:szCs w:val="32"/>
        </w:rPr>
        <w:t>日</w:t>
      </w:r>
    </w:p>
    <w:p w:rsidR="00AF6257" w:rsidRPr="005A2157" w:rsidRDefault="00AF6257" w:rsidP="00AF6257">
      <w:pPr>
        <w:spacing w:line="560" w:lineRule="exact"/>
        <w:jc w:val="center"/>
        <w:rPr>
          <w:rFonts w:ascii="仿宋_GB2312" w:eastAsia="仿宋_GB2312" w:hAnsi="仿宋_GB2312" w:cs="仿宋_GB2312"/>
          <w:color w:val="000000" w:themeColor="text1"/>
          <w:sz w:val="32"/>
          <w:szCs w:val="32"/>
        </w:rPr>
      </w:pPr>
    </w:p>
    <w:p w:rsidR="00AF6257" w:rsidRPr="005A2157" w:rsidRDefault="00AF6257" w:rsidP="00AF6257">
      <w:pPr>
        <w:spacing w:line="560" w:lineRule="exact"/>
        <w:jc w:val="center"/>
        <w:rPr>
          <w:rFonts w:ascii="仿宋_GB2312" w:eastAsia="仿宋_GB2312" w:hAnsi="仿宋_GB2312" w:cs="仿宋_GB2312"/>
          <w:color w:val="000000" w:themeColor="text1"/>
          <w:sz w:val="32"/>
          <w:szCs w:val="32"/>
        </w:rPr>
      </w:pPr>
    </w:p>
    <w:p w:rsidR="00893DDA" w:rsidRPr="005A2157" w:rsidRDefault="00B132B6" w:rsidP="006C76D3">
      <w:pPr>
        <w:spacing w:line="520" w:lineRule="exact"/>
        <w:jc w:val="center"/>
        <w:rPr>
          <w:rFonts w:ascii="方正小标宋简体" w:eastAsia="方正小标宋简体"/>
          <w:bCs/>
          <w:color w:val="000000" w:themeColor="text1"/>
          <w:sz w:val="44"/>
          <w:szCs w:val="44"/>
        </w:rPr>
      </w:pPr>
      <w:r w:rsidRPr="005A2157">
        <w:rPr>
          <w:rFonts w:ascii="方正小标宋简体" w:eastAsia="方正小标宋简体" w:hint="eastAsia"/>
          <w:bCs/>
          <w:color w:val="000000" w:themeColor="text1"/>
          <w:sz w:val="44"/>
          <w:szCs w:val="44"/>
        </w:rPr>
        <w:lastRenderedPageBreak/>
        <w:t>哈尔滨市道里区生活垃圾</w:t>
      </w:r>
    </w:p>
    <w:p w:rsidR="00C21168" w:rsidRPr="005A2157" w:rsidRDefault="00B132B6" w:rsidP="006C76D3">
      <w:pPr>
        <w:spacing w:line="520" w:lineRule="exact"/>
        <w:jc w:val="center"/>
        <w:rPr>
          <w:rFonts w:ascii="方正小标宋简体" w:eastAsia="方正小标宋简体"/>
          <w:bCs/>
          <w:color w:val="000000" w:themeColor="text1"/>
          <w:sz w:val="44"/>
          <w:szCs w:val="44"/>
        </w:rPr>
      </w:pPr>
      <w:r w:rsidRPr="005A2157">
        <w:rPr>
          <w:rFonts w:ascii="方正小标宋简体" w:eastAsia="方正小标宋简体" w:hint="eastAsia"/>
          <w:bCs/>
          <w:color w:val="000000" w:themeColor="text1"/>
          <w:sz w:val="44"/>
          <w:szCs w:val="44"/>
        </w:rPr>
        <w:t>分类试点工作实施方案</w:t>
      </w:r>
    </w:p>
    <w:p w:rsidR="00C21168" w:rsidRPr="005A2157" w:rsidRDefault="00C21168" w:rsidP="006C76D3">
      <w:pPr>
        <w:spacing w:line="520" w:lineRule="exact"/>
        <w:jc w:val="center"/>
        <w:rPr>
          <w:rFonts w:ascii="仿宋_GB2312" w:eastAsia="仿宋_GB2312"/>
          <w:b/>
          <w:bCs/>
          <w:color w:val="000000" w:themeColor="text1"/>
          <w:sz w:val="32"/>
          <w:szCs w:val="32"/>
        </w:rPr>
      </w:pPr>
    </w:p>
    <w:p w:rsidR="00C21168" w:rsidRPr="005A2157" w:rsidRDefault="00B132B6" w:rsidP="006C76D3">
      <w:pPr>
        <w:spacing w:line="520" w:lineRule="exact"/>
        <w:ind w:firstLineChars="200" w:firstLine="640"/>
        <w:rPr>
          <w:rFonts w:ascii="仿宋_GB2312" w:eastAsia="仿宋_GB2312"/>
          <w:color w:val="000000" w:themeColor="text1"/>
          <w:sz w:val="32"/>
          <w:szCs w:val="32"/>
        </w:rPr>
      </w:pPr>
      <w:r w:rsidRPr="005A2157">
        <w:rPr>
          <w:rFonts w:ascii="仿宋_GB2312" w:eastAsia="仿宋_GB2312" w:hint="eastAsia"/>
          <w:color w:val="000000" w:themeColor="text1"/>
          <w:sz w:val="32"/>
          <w:szCs w:val="32"/>
        </w:rPr>
        <w:t>为积极响应全市垃圾分类试点运行工作部署，加强生活垃圾分类管理，加快建立区级生活垃圾分类制度，改善市民生活环境，努力实现生活垃圾的减量化、资源化、无害化处理。结合我区实际，制定本方案。</w:t>
      </w:r>
    </w:p>
    <w:p w:rsidR="00C21168" w:rsidRPr="005A2157" w:rsidRDefault="00B132B6" w:rsidP="006C76D3">
      <w:pPr>
        <w:spacing w:line="520" w:lineRule="exact"/>
        <w:ind w:firstLineChars="200" w:firstLine="640"/>
        <w:rPr>
          <w:rFonts w:ascii="黑体" w:eastAsia="黑体" w:hAnsi="黑体" w:cs="黑体"/>
          <w:bCs/>
          <w:color w:val="000000" w:themeColor="text1"/>
          <w:sz w:val="32"/>
          <w:szCs w:val="32"/>
        </w:rPr>
      </w:pPr>
      <w:r w:rsidRPr="005A2157">
        <w:rPr>
          <w:rFonts w:ascii="黑体" w:eastAsia="黑体" w:hAnsi="黑体" w:cs="黑体" w:hint="eastAsia"/>
          <w:bCs/>
          <w:color w:val="000000" w:themeColor="text1"/>
          <w:sz w:val="32"/>
          <w:szCs w:val="32"/>
        </w:rPr>
        <w:t>一、工作目标</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通过创建生活垃圾分类示范片区和示范公共机构，探索新型生活垃圾分类模式，建立分类投放、分类收集、分类运输、分类处理的生活垃圾治理体系，提升垃圾减量化、资源化、无害化水平，力争2020年底达到生活垃圾回收利用率35%以上的目标。</w:t>
      </w:r>
    </w:p>
    <w:p w:rsidR="00C21168" w:rsidRPr="005A2157" w:rsidRDefault="00B132B6" w:rsidP="006C76D3">
      <w:pPr>
        <w:spacing w:line="520" w:lineRule="exact"/>
        <w:ind w:firstLineChars="200" w:firstLine="640"/>
        <w:rPr>
          <w:rFonts w:ascii="黑体" w:eastAsia="黑体" w:hAnsi="黑体"/>
          <w:bCs/>
          <w:color w:val="000000" w:themeColor="text1"/>
          <w:sz w:val="32"/>
          <w:szCs w:val="32"/>
        </w:rPr>
      </w:pPr>
      <w:r w:rsidRPr="005A2157">
        <w:rPr>
          <w:rFonts w:ascii="黑体" w:eastAsia="黑体" w:hAnsi="黑体" w:cs="黑体" w:hint="eastAsia"/>
          <w:bCs/>
          <w:color w:val="000000" w:themeColor="text1"/>
          <w:sz w:val="32"/>
          <w:szCs w:val="32"/>
        </w:rPr>
        <w:t>二、基本原则</w:t>
      </w:r>
    </w:p>
    <w:p w:rsidR="00C21168" w:rsidRPr="005A2157" w:rsidRDefault="006B4597" w:rsidP="006C76D3">
      <w:pPr>
        <w:spacing w:line="520" w:lineRule="exact"/>
        <w:ind w:firstLineChars="200" w:firstLine="640"/>
        <w:rPr>
          <w:rFonts w:ascii="仿宋_GB2312" w:eastAsia="仿宋_GB2312"/>
          <w:color w:val="000000" w:themeColor="text1"/>
          <w:sz w:val="32"/>
          <w:szCs w:val="32"/>
        </w:rPr>
      </w:pPr>
      <w:r w:rsidRPr="005A2157">
        <w:rPr>
          <w:rFonts w:ascii="楷体_GB2312" w:eastAsia="楷体_GB2312" w:hint="eastAsia"/>
          <w:color w:val="000000" w:themeColor="text1"/>
          <w:sz w:val="32"/>
          <w:szCs w:val="32"/>
        </w:rPr>
        <w:t>（一）确定主体，统筹安排。</w:t>
      </w:r>
      <w:r w:rsidR="00B132B6" w:rsidRPr="005A2157">
        <w:rPr>
          <w:rFonts w:ascii="仿宋_GB2312" w:eastAsia="仿宋_GB2312" w:hint="eastAsia"/>
          <w:color w:val="000000" w:themeColor="text1"/>
          <w:sz w:val="32"/>
          <w:szCs w:val="32"/>
        </w:rPr>
        <w:t>各成员单位为实施主体和管理主体。各街道办事处要在区城管局等相关部门的指导下，建立辖区生活垃圾分类责任体制，</w:t>
      </w:r>
      <w:r w:rsidRPr="005A2157">
        <w:rPr>
          <w:rFonts w:ascii="仿宋_GB2312" w:eastAsia="仿宋_GB2312" w:hint="eastAsia"/>
          <w:color w:val="000000" w:themeColor="text1"/>
          <w:sz w:val="32"/>
          <w:szCs w:val="32"/>
        </w:rPr>
        <w:t>组</w:t>
      </w:r>
      <w:r w:rsidR="00B132B6" w:rsidRPr="005A2157">
        <w:rPr>
          <w:rFonts w:ascii="仿宋_GB2312" w:eastAsia="仿宋_GB2312" w:hint="eastAsia"/>
          <w:color w:val="000000" w:themeColor="text1"/>
          <w:sz w:val="32"/>
          <w:szCs w:val="32"/>
        </w:rPr>
        <w:t>建督导队伍，组织开展生活垃圾分类工作。</w:t>
      </w:r>
    </w:p>
    <w:p w:rsidR="00C21168" w:rsidRPr="005A2157" w:rsidRDefault="006B4597" w:rsidP="006C76D3">
      <w:pPr>
        <w:spacing w:line="520" w:lineRule="exact"/>
        <w:ind w:firstLineChars="200" w:firstLine="640"/>
        <w:rPr>
          <w:rFonts w:ascii="仿宋_GB2312" w:eastAsia="仿宋_GB2312"/>
          <w:color w:val="000000" w:themeColor="text1"/>
          <w:sz w:val="32"/>
          <w:szCs w:val="32"/>
        </w:rPr>
      </w:pPr>
      <w:r w:rsidRPr="005A2157">
        <w:rPr>
          <w:rFonts w:ascii="楷体_GB2312" w:eastAsia="楷体_GB2312" w:hint="eastAsia"/>
          <w:color w:val="000000" w:themeColor="text1"/>
          <w:sz w:val="32"/>
          <w:szCs w:val="32"/>
        </w:rPr>
        <w:t>（二）示范先行，分步实施。</w:t>
      </w:r>
      <w:r w:rsidR="00B132B6" w:rsidRPr="005A2157">
        <w:rPr>
          <w:rFonts w:ascii="仿宋_GB2312" w:eastAsia="仿宋_GB2312" w:hint="eastAsia"/>
          <w:color w:val="000000" w:themeColor="text1"/>
          <w:sz w:val="32"/>
          <w:szCs w:val="32"/>
        </w:rPr>
        <w:t>在工农街道率先开展生活垃圾分类示范片区和示范公共机构创建工作，探索建立符合实际、可复制、可推广的垃圾分类投放、收集、运输、处理模式。根据创建情况，逐步扩大分类试点范围，建立完善生活垃圾分类常态化、</w:t>
      </w:r>
      <w:proofErr w:type="gramStart"/>
      <w:r w:rsidR="00B132B6" w:rsidRPr="005A2157">
        <w:rPr>
          <w:rFonts w:ascii="仿宋_GB2312" w:eastAsia="仿宋_GB2312" w:hint="eastAsia"/>
          <w:color w:val="000000" w:themeColor="text1"/>
          <w:sz w:val="32"/>
          <w:szCs w:val="32"/>
        </w:rPr>
        <w:t>长效化</w:t>
      </w:r>
      <w:proofErr w:type="gramEnd"/>
      <w:r w:rsidR="00B132B6" w:rsidRPr="005A2157">
        <w:rPr>
          <w:rFonts w:ascii="仿宋_GB2312" w:eastAsia="仿宋_GB2312" w:hint="eastAsia"/>
          <w:color w:val="000000" w:themeColor="text1"/>
          <w:sz w:val="32"/>
          <w:szCs w:val="32"/>
        </w:rPr>
        <w:t>机制。</w:t>
      </w:r>
    </w:p>
    <w:p w:rsidR="00C21168" w:rsidRPr="005A2157" w:rsidRDefault="00B132B6" w:rsidP="006C76D3">
      <w:pPr>
        <w:spacing w:line="520" w:lineRule="exact"/>
        <w:ind w:firstLine="630"/>
        <w:outlineLvl w:val="0"/>
        <w:rPr>
          <w:rFonts w:ascii="黑体" w:eastAsia="黑体" w:hAnsi="黑体"/>
          <w:color w:val="000000" w:themeColor="text1"/>
          <w:sz w:val="32"/>
          <w:szCs w:val="32"/>
        </w:rPr>
      </w:pPr>
      <w:r w:rsidRPr="005A2157">
        <w:rPr>
          <w:rFonts w:ascii="黑体" w:eastAsia="黑体" w:hAnsi="黑体" w:hint="eastAsia"/>
          <w:color w:val="000000" w:themeColor="text1"/>
          <w:sz w:val="32"/>
          <w:szCs w:val="32"/>
        </w:rPr>
        <w:t>三、分类类别</w:t>
      </w:r>
    </w:p>
    <w:p w:rsidR="00C21168" w:rsidRPr="005A2157" w:rsidRDefault="00B132B6" w:rsidP="006C76D3">
      <w:pPr>
        <w:spacing w:line="520" w:lineRule="exact"/>
        <w:ind w:firstLine="630"/>
        <w:rPr>
          <w:rFonts w:ascii="仿宋_GB2312" w:eastAsia="仿宋_GB2312"/>
          <w:color w:val="000000" w:themeColor="text1"/>
          <w:sz w:val="32"/>
          <w:szCs w:val="32"/>
        </w:rPr>
      </w:pPr>
      <w:r w:rsidRPr="005A2157">
        <w:rPr>
          <w:rFonts w:ascii="仿宋_GB2312" w:eastAsia="仿宋_GB2312" w:hint="eastAsia"/>
          <w:color w:val="000000" w:themeColor="text1"/>
          <w:sz w:val="32"/>
          <w:szCs w:val="32"/>
        </w:rPr>
        <w:t>结合城区实际，将生活垃圾分为可回收垃圾、有害垃圾、</w:t>
      </w:r>
      <w:proofErr w:type="gramStart"/>
      <w:r w:rsidRPr="005A2157">
        <w:rPr>
          <w:rFonts w:ascii="仿宋_GB2312" w:eastAsia="仿宋_GB2312" w:hint="eastAsia"/>
          <w:color w:val="000000" w:themeColor="text1"/>
          <w:sz w:val="32"/>
          <w:szCs w:val="32"/>
        </w:rPr>
        <w:t>厨余垃圾</w:t>
      </w:r>
      <w:proofErr w:type="gramEnd"/>
      <w:r w:rsidRPr="005A2157">
        <w:rPr>
          <w:rFonts w:ascii="仿宋_GB2312" w:eastAsia="仿宋_GB2312" w:hint="eastAsia"/>
          <w:color w:val="000000" w:themeColor="text1"/>
          <w:sz w:val="32"/>
          <w:szCs w:val="32"/>
        </w:rPr>
        <w:t>和其他垃圾四类。</w:t>
      </w:r>
    </w:p>
    <w:p w:rsidR="00C21168" w:rsidRPr="005A2157" w:rsidRDefault="00062316" w:rsidP="006C76D3">
      <w:pPr>
        <w:spacing w:line="520" w:lineRule="exact"/>
        <w:ind w:firstLine="630"/>
        <w:rPr>
          <w:rFonts w:ascii="仿宋_GB2312" w:eastAsia="仿宋_GB2312"/>
          <w:color w:val="000000" w:themeColor="text1"/>
          <w:sz w:val="32"/>
          <w:szCs w:val="32"/>
        </w:rPr>
      </w:pPr>
      <w:r w:rsidRPr="005A2157">
        <w:rPr>
          <w:rFonts w:ascii="楷体_GB2312" w:eastAsia="楷体_GB2312" w:hint="eastAsia"/>
          <w:color w:val="000000" w:themeColor="text1"/>
          <w:sz w:val="32"/>
          <w:szCs w:val="32"/>
        </w:rPr>
        <w:lastRenderedPageBreak/>
        <w:t>（一）</w:t>
      </w:r>
      <w:r w:rsidR="00B132B6" w:rsidRPr="005A2157">
        <w:rPr>
          <w:rFonts w:ascii="楷体_GB2312" w:eastAsia="楷体_GB2312" w:hint="eastAsia"/>
          <w:color w:val="000000" w:themeColor="text1"/>
          <w:sz w:val="32"/>
          <w:szCs w:val="32"/>
        </w:rPr>
        <w:t>可回收垃圾。</w:t>
      </w:r>
      <w:r w:rsidR="00B132B6" w:rsidRPr="005A2157">
        <w:rPr>
          <w:rFonts w:ascii="仿宋_GB2312" w:eastAsia="仿宋_GB2312" w:hint="eastAsia"/>
          <w:color w:val="000000" w:themeColor="text1"/>
          <w:sz w:val="32"/>
          <w:szCs w:val="32"/>
        </w:rPr>
        <w:t>主要指适宜回收和资源利用的垃圾，包括纸类、塑料、金属、织物和瓶罐等。</w:t>
      </w:r>
    </w:p>
    <w:p w:rsidR="00C21168" w:rsidRPr="005A2157" w:rsidRDefault="00062316" w:rsidP="006C76D3">
      <w:pPr>
        <w:spacing w:line="520" w:lineRule="exact"/>
        <w:ind w:firstLine="630"/>
        <w:rPr>
          <w:rFonts w:ascii="仿宋_GB2312" w:eastAsia="仿宋_GB2312"/>
          <w:color w:val="000000" w:themeColor="text1"/>
          <w:sz w:val="32"/>
          <w:szCs w:val="32"/>
        </w:rPr>
      </w:pPr>
      <w:r w:rsidRPr="005A2157">
        <w:rPr>
          <w:rFonts w:ascii="楷体_GB2312" w:eastAsia="楷体_GB2312" w:hint="eastAsia"/>
          <w:color w:val="000000" w:themeColor="text1"/>
          <w:sz w:val="32"/>
          <w:szCs w:val="32"/>
        </w:rPr>
        <w:t>（二）</w:t>
      </w:r>
      <w:proofErr w:type="gramStart"/>
      <w:r w:rsidR="00B132B6" w:rsidRPr="005A2157">
        <w:rPr>
          <w:rFonts w:ascii="楷体_GB2312" w:eastAsia="楷体_GB2312" w:hint="eastAsia"/>
          <w:color w:val="000000" w:themeColor="text1"/>
          <w:sz w:val="32"/>
          <w:szCs w:val="32"/>
        </w:rPr>
        <w:t>厨余垃圾</w:t>
      </w:r>
      <w:proofErr w:type="gramEnd"/>
      <w:r w:rsidR="00B132B6" w:rsidRPr="005A2157">
        <w:rPr>
          <w:rFonts w:ascii="楷体_GB2312" w:eastAsia="楷体_GB2312" w:hint="eastAsia"/>
          <w:color w:val="000000" w:themeColor="text1"/>
          <w:sz w:val="32"/>
          <w:szCs w:val="32"/>
        </w:rPr>
        <w:t>。</w:t>
      </w:r>
      <w:r w:rsidR="00B132B6" w:rsidRPr="005A2157">
        <w:rPr>
          <w:rFonts w:ascii="仿宋_GB2312" w:eastAsia="仿宋_GB2312" w:hint="eastAsia"/>
          <w:color w:val="000000" w:themeColor="text1"/>
          <w:sz w:val="32"/>
          <w:szCs w:val="32"/>
        </w:rPr>
        <w:t>主要指居民日常生活及食品加工、饮食服务、单位供餐等活动中产生的垃圾，包括丢弃不用的菜叶、剩菜、剩饭、果皮、蛋壳、茶渣、骨头等。</w:t>
      </w:r>
    </w:p>
    <w:p w:rsidR="00C21168" w:rsidRPr="005A2157" w:rsidRDefault="00062316" w:rsidP="006C76D3">
      <w:pPr>
        <w:spacing w:line="520" w:lineRule="exact"/>
        <w:ind w:firstLine="630"/>
        <w:rPr>
          <w:rFonts w:ascii="仿宋_GB2312" w:eastAsia="仿宋_GB2312"/>
          <w:color w:val="000000" w:themeColor="text1"/>
          <w:sz w:val="32"/>
          <w:szCs w:val="32"/>
        </w:rPr>
      </w:pPr>
      <w:r w:rsidRPr="005A2157">
        <w:rPr>
          <w:rFonts w:ascii="楷体_GB2312" w:eastAsia="楷体_GB2312" w:hint="eastAsia"/>
          <w:color w:val="000000" w:themeColor="text1"/>
          <w:sz w:val="32"/>
          <w:szCs w:val="32"/>
        </w:rPr>
        <w:t>（三）</w:t>
      </w:r>
      <w:r w:rsidR="00B132B6" w:rsidRPr="005A2157">
        <w:rPr>
          <w:rFonts w:ascii="楷体_GB2312" w:eastAsia="楷体_GB2312" w:hint="eastAsia"/>
          <w:color w:val="000000" w:themeColor="text1"/>
          <w:sz w:val="32"/>
          <w:szCs w:val="32"/>
        </w:rPr>
        <w:t>有害垃圾。</w:t>
      </w:r>
      <w:r w:rsidR="00B132B6" w:rsidRPr="005A2157">
        <w:rPr>
          <w:rFonts w:ascii="仿宋_GB2312" w:eastAsia="仿宋_GB2312" w:hint="eastAsia"/>
          <w:color w:val="000000" w:themeColor="text1"/>
          <w:sz w:val="32"/>
          <w:szCs w:val="32"/>
        </w:rPr>
        <w:t>主要指含有害物质</w:t>
      </w:r>
      <w:r w:rsidR="009B1F62" w:rsidRPr="005A2157">
        <w:rPr>
          <w:rFonts w:ascii="仿宋_GB2312" w:eastAsia="仿宋_GB2312" w:hint="eastAsia"/>
          <w:color w:val="000000" w:themeColor="text1"/>
          <w:sz w:val="32"/>
          <w:szCs w:val="32"/>
        </w:rPr>
        <w:t>、</w:t>
      </w:r>
      <w:r w:rsidR="00B132B6" w:rsidRPr="005A2157">
        <w:rPr>
          <w:rFonts w:ascii="仿宋_GB2312" w:eastAsia="仿宋_GB2312" w:hint="eastAsia"/>
          <w:color w:val="000000" w:themeColor="text1"/>
          <w:sz w:val="32"/>
          <w:szCs w:val="32"/>
        </w:rPr>
        <w:t>需要特殊安全处理的垃圾，包括对人体健康或自然环境造成直接或潜在危害的电池、灯管和日用化学品等。</w:t>
      </w:r>
    </w:p>
    <w:p w:rsidR="00C21168" w:rsidRPr="005A2157" w:rsidRDefault="00062316" w:rsidP="006C76D3">
      <w:pPr>
        <w:spacing w:line="520" w:lineRule="exact"/>
        <w:ind w:firstLine="630"/>
        <w:rPr>
          <w:rFonts w:ascii="仿宋_GB2312" w:eastAsia="仿宋_GB2312"/>
          <w:color w:val="000000" w:themeColor="text1"/>
          <w:sz w:val="32"/>
          <w:szCs w:val="32"/>
        </w:rPr>
      </w:pPr>
      <w:r w:rsidRPr="005A2157">
        <w:rPr>
          <w:rFonts w:ascii="楷体_GB2312" w:eastAsia="楷体_GB2312" w:hint="eastAsia"/>
          <w:color w:val="000000" w:themeColor="text1"/>
          <w:sz w:val="32"/>
          <w:szCs w:val="32"/>
        </w:rPr>
        <w:t>（四）</w:t>
      </w:r>
      <w:r w:rsidR="00B132B6" w:rsidRPr="005A2157">
        <w:rPr>
          <w:rFonts w:ascii="楷体_GB2312" w:eastAsia="楷体_GB2312" w:hint="eastAsia"/>
          <w:color w:val="000000" w:themeColor="text1"/>
          <w:sz w:val="32"/>
          <w:szCs w:val="32"/>
        </w:rPr>
        <w:t>其他垃圾。</w:t>
      </w:r>
      <w:r w:rsidR="00A149FB" w:rsidRPr="005A2157">
        <w:rPr>
          <w:rFonts w:ascii="仿宋_GB2312" w:eastAsia="仿宋_GB2312" w:hint="eastAsia"/>
          <w:color w:val="000000" w:themeColor="text1"/>
          <w:sz w:val="32"/>
          <w:szCs w:val="32"/>
        </w:rPr>
        <w:t>主要指除去可回收垃圾、</w:t>
      </w:r>
      <w:proofErr w:type="gramStart"/>
      <w:r w:rsidR="00A149FB" w:rsidRPr="005A2157">
        <w:rPr>
          <w:rFonts w:ascii="仿宋_GB2312" w:eastAsia="仿宋_GB2312" w:hint="eastAsia"/>
          <w:color w:val="000000" w:themeColor="text1"/>
          <w:sz w:val="32"/>
          <w:szCs w:val="32"/>
        </w:rPr>
        <w:t>厨余垃圾</w:t>
      </w:r>
      <w:proofErr w:type="gramEnd"/>
      <w:r w:rsidR="00A149FB" w:rsidRPr="005A2157">
        <w:rPr>
          <w:rFonts w:ascii="仿宋_GB2312" w:eastAsia="仿宋_GB2312" w:hint="eastAsia"/>
          <w:color w:val="000000" w:themeColor="text1"/>
          <w:sz w:val="32"/>
          <w:szCs w:val="32"/>
        </w:rPr>
        <w:t>、有害垃圾之外的砖瓦陶瓷、尘土、卫生间废纸、纸巾、妇女卫生用品、一次性餐具、烟头、灰土等难以回收以及暂无回收利用价值的废弃物。</w:t>
      </w:r>
    </w:p>
    <w:p w:rsidR="00C21168" w:rsidRPr="005A2157" w:rsidRDefault="00B132B6" w:rsidP="006C76D3">
      <w:pPr>
        <w:spacing w:line="520" w:lineRule="exact"/>
        <w:ind w:firstLineChars="200" w:firstLine="640"/>
        <w:rPr>
          <w:rFonts w:ascii="黑体" w:eastAsia="黑体" w:hAnsi="黑体" w:cs="黑体"/>
          <w:bCs/>
          <w:color w:val="000000" w:themeColor="text1"/>
          <w:sz w:val="32"/>
          <w:szCs w:val="32"/>
        </w:rPr>
      </w:pPr>
      <w:r w:rsidRPr="005A2157">
        <w:rPr>
          <w:rFonts w:ascii="黑体" w:eastAsia="黑体" w:hAnsi="黑体" w:cs="黑体" w:hint="eastAsia"/>
          <w:bCs/>
          <w:color w:val="000000" w:themeColor="text1"/>
          <w:sz w:val="32"/>
          <w:szCs w:val="32"/>
        </w:rPr>
        <w:t>四、工作任务</w:t>
      </w:r>
    </w:p>
    <w:p w:rsidR="00C21168" w:rsidRPr="005A2157" w:rsidRDefault="00B132B6" w:rsidP="006C76D3">
      <w:pPr>
        <w:spacing w:line="520" w:lineRule="exact"/>
        <w:ind w:firstLineChars="200" w:firstLine="640"/>
        <w:rPr>
          <w:rFonts w:ascii="楷体_GB2312" w:eastAsia="楷体_GB2312" w:hAnsi="仿宋" w:cs="仿宋"/>
          <w:bCs/>
          <w:color w:val="000000" w:themeColor="text1"/>
          <w:sz w:val="32"/>
          <w:szCs w:val="32"/>
        </w:rPr>
      </w:pPr>
      <w:r w:rsidRPr="005A2157">
        <w:rPr>
          <w:rFonts w:ascii="楷体_GB2312" w:eastAsia="楷体_GB2312" w:hAnsi="仿宋" w:cs="仿宋" w:hint="eastAsia"/>
          <w:bCs/>
          <w:color w:val="000000" w:themeColor="text1"/>
          <w:sz w:val="32"/>
          <w:szCs w:val="32"/>
        </w:rPr>
        <w:t>（一）构建生活垃圾分类保障体系</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1.开展生活垃圾分类宣传教育工作。按照城市生态文明建设的理念和要求，通过政策引导和宣传发动，引导社会各界自觉参与生活垃圾分类活动，提高市民垃圾分类减量知识知晓率。</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1）使用多种载体开展宣传。在广场、公园、景点、车站、工地围墙等公共场所和设施投放分类宣传公益广告，利用广播电台、电视台、报刊和互联网站等媒体开展公益宣传，普及生活垃圾分类减量知识。（区城管局牵头，区文明办、区文体局、工农街道办事处配合）</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（2）组织策划系列宣传活动。定期组织广场和进社区宣传咨询活动，开展垃圾分类论坛，依托各类知名栏目，邀请各界人士开展研讨交流等社会文化活动。（区城管局牵头，区文明办、</w:t>
      </w:r>
      <w:r w:rsidRPr="005A2157">
        <w:rPr>
          <w:rFonts w:ascii="仿宋_GB2312" w:eastAsia="仿宋_GB2312" w:hAnsi="仿宋" w:cs="仿宋" w:hint="eastAsia"/>
          <w:color w:val="000000" w:themeColor="text1"/>
          <w:sz w:val="32"/>
          <w:szCs w:val="32"/>
        </w:rPr>
        <w:lastRenderedPageBreak/>
        <w:t>区教育局、区文体局、工农街道办事处配合）</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3）借助社会力量开展宣传。通过社会团体、志愿者协会、知名企业等开展生活垃圾分类各类宣传活动。在全区范围开展树立生活垃圾分类典型，发挥社会各界名人宣传示范效应，引领垃圾分类的社会风尚。（区文明办牵头，团区委、区妇联、区城管局、工农街道办事处配合）</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（4）深化社区分类宣传。利用小区各类宣传设施，运用多种宣传形式，确保宣传内容“到单元、入楼道、进家庭”，保证居民入耳入眼入心。（工农街道办事处</w:t>
      </w:r>
      <w:r w:rsidR="00FA71F1" w:rsidRPr="005A2157">
        <w:rPr>
          <w:rFonts w:ascii="仿宋_GB2312" w:eastAsia="仿宋_GB2312" w:hAnsi="仿宋" w:cs="仿宋" w:hint="eastAsia"/>
          <w:color w:val="000000" w:themeColor="text1"/>
          <w:sz w:val="32"/>
          <w:szCs w:val="32"/>
        </w:rPr>
        <w:t>负责</w:t>
      </w:r>
      <w:r w:rsidRPr="005A2157">
        <w:rPr>
          <w:rFonts w:ascii="仿宋_GB2312" w:eastAsia="仿宋_GB2312" w:hAnsi="仿宋" w:cs="仿宋" w:hint="eastAsia"/>
          <w:color w:val="000000" w:themeColor="text1"/>
          <w:sz w:val="32"/>
          <w:szCs w:val="32"/>
        </w:rPr>
        <w:t>）</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（5）开展生活垃圾分类进校园活动。加快垃圾分类教材编写，探讨道里区各中小学校、幼儿园的生活垃圾分类知识宣传教育工作</w:t>
      </w:r>
      <w:r w:rsidR="00FA71F1" w:rsidRPr="005A2157">
        <w:rPr>
          <w:rFonts w:ascii="仿宋_GB2312" w:eastAsia="仿宋_GB2312" w:hAnsi="仿宋" w:cs="仿宋" w:hint="eastAsia"/>
          <w:color w:val="000000" w:themeColor="text1"/>
          <w:sz w:val="32"/>
          <w:szCs w:val="32"/>
        </w:rPr>
        <w:t>。在</w:t>
      </w:r>
      <w:r w:rsidRPr="005A2157">
        <w:rPr>
          <w:rFonts w:ascii="仿宋_GB2312" w:eastAsia="仿宋_GB2312" w:hAnsi="仿宋" w:cs="仿宋" w:hint="eastAsia"/>
          <w:color w:val="000000" w:themeColor="text1"/>
          <w:sz w:val="32"/>
          <w:szCs w:val="32"/>
        </w:rPr>
        <w:t>哈尔滨群力实验小学、群力兆</w:t>
      </w:r>
      <w:proofErr w:type="gramStart"/>
      <w:r w:rsidRPr="005A2157">
        <w:rPr>
          <w:rFonts w:ascii="仿宋_GB2312" w:eastAsia="仿宋_GB2312" w:hAnsi="仿宋" w:cs="仿宋" w:hint="eastAsia"/>
          <w:color w:val="000000" w:themeColor="text1"/>
          <w:sz w:val="32"/>
          <w:szCs w:val="32"/>
        </w:rPr>
        <w:t>麟</w:t>
      </w:r>
      <w:proofErr w:type="gramEnd"/>
      <w:r w:rsidRPr="005A2157">
        <w:rPr>
          <w:rFonts w:ascii="仿宋_GB2312" w:eastAsia="仿宋_GB2312" w:hAnsi="仿宋" w:cs="仿宋" w:hint="eastAsia"/>
          <w:color w:val="000000" w:themeColor="text1"/>
          <w:sz w:val="32"/>
          <w:szCs w:val="32"/>
        </w:rPr>
        <w:t>二小开展“垃圾分类进校园”</w:t>
      </w:r>
      <w:r w:rsidR="00FA71F1" w:rsidRPr="005A2157">
        <w:rPr>
          <w:rFonts w:ascii="仿宋_GB2312" w:eastAsia="仿宋_GB2312" w:hAnsi="仿宋" w:cs="仿宋" w:hint="eastAsia"/>
          <w:color w:val="000000" w:themeColor="text1"/>
          <w:sz w:val="32"/>
          <w:szCs w:val="32"/>
        </w:rPr>
        <w:t>活动</w:t>
      </w:r>
      <w:r w:rsidRPr="005A2157">
        <w:rPr>
          <w:rFonts w:ascii="仿宋_GB2312" w:eastAsia="仿宋_GB2312" w:hAnsi="仿宋" w:cs="仿宋" w:hint="eastAsia"/>
          <w:color w:val="000000" w:themeColor="text1"/>
          <w:sz w:val="32"/>
          <w:szCs w:val="32"/>
        </w:rPr>
        <w:t>，培养学生“保护环境从我做起”的意识，让垃圾分类成为一种良好的卫生习惯。</w:t>
      </w:r>
      <w:r w:rsidRPr="005A2157">
        <w:rPr>
          <w:rFonts w:ascii="仿宋_GB2312" w:eastAsia="仿宋_GB2312" w:hAnsi="仿宋" w:hint="eastAsia"/>
          <w:color w:val="000000" w:themeColor="text1"/>
          <w:sz w:val="32"/>
          <w:szCs w:val="32"/>
        </w:rPr>
        <w:t>把生活垃圾分类知识纳入全区中小学、幼儿园的教育和社会实践内容。同时，通过“小手拉大手”，由学生将垃圾分类相关知识带给家庭成员，进一步强化宣传的针对性与实效性。</w:t>
      </w:r>
      <w:r w:rsidRPr="005A2157">
        <w:rPr>
          <w:rFonts w:ascii="仿宋_GB2312" w:eastAsia="仿宋_GB2312" w:hAnsi="仿宋" w:cs="仿宋" w:hint="eastAsia"/>
          <w:color w:val="000000" w:themeColor="text1"/>
          <w:sz w:val="32"/>
          <w:szCs w:val="32"/>
        </w:rPr>
        <w:t>（区教育局牵头，区城管局、工农街道办事处配合）</w:t>
      </w:r>
    </w:p>
    <w:p w:rsidR="00C21168" w:rsidRPr="005A2157" w:rsidRDefault="00B132B6" w:rsidP="006C76D3">
      <w:pPr>
        <w:spacing w:line="520" w:lineRule="exact"/>
        <w:ind w:firstLineChars="200" w:firstLine="640"/>
        <w:rPr>
          <w:rFonts w:ascii="仿宋_GB2312" w:eastAsia="仿宋_GB2312" w:hAnsi="仿宋" w:cs="仿宋"/>
          <w:bCs/>
          <w:color w:val="000000" w:themeColor="text1"/>
          <w:sz w:val="32"/>
          <w:szCs w:val="32"/>
        </w:rPr>
      </w:pPr>
      <w:r w:rsidRPr="005A2157">
        <w:rPr>
          <w:rFonts w:ascii="仿宋_GB2312" w:eastAsia="仿宋_GB2312" w:hAnsi="仿宋" w:cs="仿宋" w:hint="eastAsia"/>
          <w:bCs/>
          <w:color w:val="000000" w:themeColor="text1"/>
          <w:sz w:val="32"/>
          <w:szCs w:val="32"/>
        </w:rPr>
        <w:t>2.开展生活垃圾分类培训指导工作</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（1）加强管理人员培训。成立区级生活垃圾分类指导中心，</w:t>
      </w:r>
      <w:r w:rsidR="00FA71F1" w:rsidRPr="005A2157">
        <w:rPr>
          <w:rFonts w:ascii="仿宋_GB2312" w:eastAsia="仿宋_GB2312" w:hAnsi="仿宋" w:cs="仿宋" w:hint="eastAsia"/>
          <w:color w:val="000000" w:themeColor="text1"/>
          <w:sz w:val="32"/>
          <w:szCs w:val="32"/>
        </w:rPr>
        <w:t>负责指导辖区单位、社区的生活垃圾分类工作。</w:t>
      </w:r>
      <w:r w:rsidRPr="005A2157">
        <w:rPr>
          <w:rFonts w:ascii="仿宋_GB2312" w:eastAsia="仿宋_GB2312" w:hAnsi="仿宋" w:cs="仿宋" w:hint="eastAsia"/>
          <w:color w:val="000000" w:themeColor="text1"/>
          <w:sz w:val="32"/>
          <w:szCs w:val="32"/>
        </w:rPr>
        <w:t>对从事生活垃圾分类工作的管理人员、物管人员和企事业单位生活垃圾分类管理人员进行分门别类的培训，提高生活垃圾分类工作日常管理和培训指导的能力。（区城管局牵头，区市场监督管理局、</w:t>
      </w:r>
      <w:r w:rsidR="00FA71F1" w:rsidRPr="005A2157">
        <w:rPr>
          <w:rFonts w:ascii="仿宋_GB2312" w:eastAsia="仿宋_GB2312" w:hAnsi="仿宋" w:cs="仿宋" w:hint="eastAsia"/>
          <w:color w:val="000000" w:themeColor="text1"/>
          <w:sz w:val="32"/>
          <w:szCs w:val="32"/>
        </w:rPr>
        <w:t>道里</w:t>
      </w:r>
      <w:r w:rsidRPr="005A2157">
        <w:rPr>
          <w:rFonts w:ascii="仿宋_GB2312" w:eastAsia="仿宋_GB2312" w:hAnsi="仿宋" w:cs="仿宋" w:hint="eastAsia"/>
          <w:color w:val="000000" w:themeColor="text1"/>
          <w:sz w:val="32"/>
          <w:szCs w:val="32"/>
        </w:rPr>
        <w:t>环保</w:t>
      </w:r>
      <w:r w:rsidR="00A05FEB" w:rsidRPr="005A2157">
        <w:rPr>
          <w:rFonts w:ascii="仿宋_GB2312" w:eastAsia="仿宋_GB2312" w:hAnsi="仿宋" w:cs="仿宋" w:hint="eastAsia"/>
          <w:color w:val="000000" w:themeColor="text1"/>
          <w:sz w:val="32"/>
          <w:szCs w:val="32"/>
        </w:rPr>
        <w:t>分</w:t>
      </w:r>
      <w:r w:rsidRPr="005A2157">
        <w:rPr>
          <w:rFonts w:ascii="仿宋_GB2312" w:eastAsia="仿宋_GB2312" w:hAnsi="仿宋" w:cs="仿宋" w:hint="eastAsia"/>
          <w:color w:val="000000" w:themeColor="text1"/>
          <w:sz w:val="32"/>
          <w:szCs w:val="32"/>
        </w:rPr>
        <w:t>局、区城建局、区教育局、工农街道办事处配合）</w:t>
      </w:r>
    </w:p>
    <w:p w:rsidR="00C21168" w:rsidRPr="005A2157" w:rsidRDefault="00B132B6" w:rsidP="006C76D3">
      <w:pPr>
        <w:numPr>
          <w:ilvl w:val="0"/>
          <w:numId w:val="2"/>
        </w:num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lastRenderedPageBreak/>
        <w:t>普及社区居民培训。对居民小区实施培训教育活动，通过社区课堂、现场观摩会、经验交流会等形式对居民进行垃圾分类知识培训，做到应知应会。（工农街道办事处牵头，区城建局、区城管局配合）</w:t>
      </w:r>
    </w:p>
    <w:p w:rsidR="00C21168" w:rsidRPr="005A2157" w:rsidRDefault="00B132B6" w:rsidP="006C76D3">
      <w:pPr>
        <w:numPr>
          <w:ilvl w:val="0"/>
          <w:numId w:val="2"/>
        </w:num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开展公共机构分类培训。鼓励各成员单位和企事业单位设立垃圾分类宣教基地，定期组织分类培训知识讲座，培养公共机构职工垃圾分类的理念和意识。（区直机关工委</w:t>
      </w:r>
      <w:r w:rsidR="00FA71F1" w:rsidRPr="005A2157">
        <w:rPr>
          <w:rFonts w:ascii="仿宋_GB2312" w:eastAsia="仿宋_GB2312" w:hAnsi="仿宋" w:cs="仿宋" w:hint="eastAsia"/>
          <w:color w:val="000000" w:themeColor="text1"/>
          <w:sz w:val="32"/>
          <w:szCs w:val="32"/>
        </w:rPr>
        <w:t>负责</w:t>
      </w:r>
      <w:r w:rsidRPr="005A2157">
        <w:rPr>
          <w:rFonts w:ascii="仿宋_GB2312" w:eastAsia="仿宋_GB2312" w:hAnsi="仿宋" w:cs="仿宋" w:hint="eastAsia"/>
          <w:color w:val="000000" w:themeColor="text1"/>
          <w:sz w:val="32"/>
          <w:szCs w:val="32"/>
        </w:rPr>
        <w:t>）</w:t>
      </w:r>
    </w:p>
    <w:p w:rsidR="00C21168" w:rsidRPr="005A2157" w:rsidRDefault="00B132B6" w:rsidP="006C76D3">
      <w:pPr>
        <w:numPr>
          <w:ilvl w:val="0"/>
          <w:numId w:val="3"/>
        </w:numPr>
        <w:spacing w:line="520" w:lineRule="exact"/>
        <w:ind w:firstLineChars="200" w:firstLine="640"/>
        <w:rPr>
          <w:rFonts w:ascii="仿宋_GB2312" w:eastAsia="仿宋_GB2312" w:hAnsi="仿宋" w:cs="仿宋"/>
          <w:bCs/>
          <w:color w:val="000000" w:themeColor="text1"/>
          <w:sz w:val="32"/>
          <w:szCs w:val="32"/>
        </w:rPr>
      </w:pPr>
      <w:r w:rsidRPr="005A2157">
        <w:rPr>
          <w:rFonts w:ascii="仿宋_GB2312" w:eastAsia="仿宋_GB2312" w:hAnsi="仿宋" w:cs="仿宋" w:hint="eastAsia"/>
          <w:bCs/>
          <w:color w:val="000000" w:themeColor="text1"/>
          <w:sz w:val="32"/>
          <w:szCs w:val="32"/>
        </w:rPr>
        <w:t>加大政策和资金支持力度</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加大财政支持力度，对生活垃圾分类治理相关工作提供必要的资金保障，并分别将相关资金纳入财政预算。鼓励社会资本参与生活垃圾分类收集、运输和处理，积极探索特许经营、承包经营、租赁经营、政府购买服务等方式，通过公开招标引入专业化服务公司。（区财政局</w:t>
      </w:r>
      <w:r w:rsidR="00FA71F1" w:rsidRPr="005A2157">
        <w:rPr>
          <w:rFonts w:ascii="仿宋_GB2312" w:eastAsia="仿宋_GB2312" w:hAnsi="仿宋" w:cs="仿宋" w:hint="eastAsia"/>
          <w:color w:val="000000" w:themeColor="text1"/>
          <w:sz w:val="32"/>
          <w:szCs w:val="32"/>
        </w:rPr>
        <w:t>负责</w:t>
      </w:r>
      <w:r w:rsidRPr="005A2157">
        <w:rPr>
          <w:rFonts w:ascii="仿宋_GB2312" w:eastAsia="仿宋_GB2312" w:hAnsi="仿宋" w:cs="仿宋" w:hint="eastAsia"/>
          <w:color w:val="000000" w:themeColor="text1"/>
          <w:sz w:val="32"/>
          <w:szCs w:val="32"/>
        </w:rPr>
        <w:t>）</w:t>
      </w:r>
    </w:p>
    <w:p w:rsidR="00C21168" w:rsidRPr="005A2157" w:rsidRDefault="00B132B6" w:rsidP="006C76D3">
      <w:pPr>
        <w:spacing w:line="520" w:lineRule="exact"/>
        <w:ind w:firstLineChars="200" w:firstLine="640"/>
        <w:rPr>
          <w:rFonts w:ascii="楷体_GB2312" w:eastAsia="楷体_GB2312" w:hAnsi="仿宋" w:cs="仿宋"/>
          <w:color w:val="000000" w:themeColor="text1"/>
          <w:sz w:val="32"/>
          <w:szCs w:val="32"/>
        </w:rPr>
      </w:pPr>
      <w:r w:rsidRPr="005A2157">
        <w:rPr>
          <w:rFonts w:ascii="楷体_GB2312" w:eastAsia="楷体_GB2312" w:hAnsi="仿宋" w:cs="仿宋" w:hint="eastAsia"/>
          <w:color w:val="000000" w:themeColor="text1"/>
          <w:sz w:val="32"/>
          <w:szCs w:val="32"/>
        </w:rPr>
        <w:t>（二）构建生活垃圾分类投放体系</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bCs/>
          <w:color w:val="000000" w:themeColor="text1"/>
          <w:sz w:val="32"/>
          <w:szCs w:val="32"/>
        </w:rPr>
        <w:t>1.投放设施配置。</w:t>
      </w:r>
      <w:r w:rsidRPr="005A2157">
        <w:rPr>
          <w:rFonts w:ascii="仿宋_GB2312" w:eastAsia="仿宋_GB2312" w:hAnsi="仿宋" w:cs="仿宋" w:hint="eastAsia"/>
          <w:color w:val="000000" w:themeColor="text1"/>
          <w:sz w:val="32"/>
          <w:szCs w:val="32"/>
        </w:rPr>
        <w:t>在首批示范创建期间，通过政府购买服务或者政府部门直接组织的方式，根据实际情况，在示范小区和公共机构设置分类垃圾桶、宣传板、标识牌，并为小区居民免费发放足量的分类垃圾袋。（区城管局</w:t>
      </w:r>
      <w:r w:rsidR="00FA71F1" w:rsidRPr="005A2157">
        <w:rPr>
          <w:rFonts w:ascii="仿宋_GB2312" w:eastAsia="仿宋_GB2312" w:hAnsi="仿宋" w:cs="仿宋" w:hint="eastAsia"/>
          <w:color w:val="000000" w:themeColor="text1"/>
          <w:sz w:val="32"/>
          <w:szCs w:val="32"/>
        </w:rPr>
        <w:t>负责</w:t>
      </w:r>
      <w:r w:rsidRPr="005A2157">
        <w:rPr>
          <w:rFonts w:ascii="仿宋_GB2312" w:eastAsia="仿宋_GB2312" w:hAnsi="仿宋" w:cs="仿宋" w:hint="eastAsia"/>
          <w:color w:val="000000" w:themeColor="text1"/>
          <w:sz w:val="32"/>
          <w:szCs w:val="32"/>
        </w:rPr>
        <w:t>）</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bCs/>
          <w:color w:val="000000" w:themeColor="text1"/>
          <w:sz w:val="32"/>
          <w:szCs w:val="32"/>
        </w:rPr>
        <w:t>2.分类投放要求。</w:t>
      </w:r>
      <w:r w:rsidRPr="005A2157">
        <w:rPr>
          <w:rFonts w:ascii="仿宋_GB2312" w:eastAsia="仿宋_GB2312" w:hAnsi="仿宋" w:cs="仿宋" w:hint="eastAsia"/>
          <w:color w:val="000000" w:themeColor="text1"/>
          <w:sz w:val="32"/>
          <w:szCs w:val="32"/>
        </w:rPr>
        <w:t>垃圾产生者将产生的垃圾装入分类垃圾袋并投入对应的分类垃圾桶。在示范片区，按照300户聘1名督导员、20户配1名志愿者的标准，组建垃圾分类专门指导队伍，负责宣传、指导、督促居民按照标准投放垃圾袋，并对错投的垃圾进行分拣，促进居民逐步养成分类习惯。（区城管局牵头，区直机关工委、区民政局、区教育局、区城建局、工农街道办事处配合）</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bCs/>
          <w:color w:val="000000" w:themeColor="text1"/>
          <w:sz w:val="32"/>
          <w:szCs w:val="32"/>
        </w:rPr>
        <w:lastRenderedPageBreak/>
        <w:t>3.社会力量参与。</w:t>
      </w:r>
      <w:r w:rsidRPr="005A2157">
        <w:rPr>
          <w:rFonts w:ascii="仿宋_GB2312" w:eastAsia="仿宋_GB2312" w:hAnsi="仿宋" w:cs="仿宋" w:hint="eastAsia"/>
          <w:color w:val="000000" w:themeColor="text1"/>
          <w:sz w:val="32"/>
          <w:szCs w:val="32"/>
        </w:rPr>
        <w:t>鼓励有资质的再生资源回收利用企业建立积分兑换平台，采用APP或电话预约服务、自动投放或上门回收可回收物方式。（区城管局牵头，工农街道办事处配合）</w:t>
      </w:r>
    </w:p>
    <w:p w:rsidR="00C21168" w:rsidRPr="005A2157" w:rsidRDefault="00B132B6" w:rsidP="006C76D3">
      <w:pPr>
        <w:spacing w:line="520" w:lineRule="exact"/>
        <w:ind w:firstLineChars="200" w:firstLine="640"/>
        <w:rPr>
          <w:rFonts w:ascii="楷体_GB2312" w:eastAsia="楷体_GB2312" w:hAnsi="仿宋" w:cs="仿宋"/>
          <w:color w:val="000000" w:themeColor="text1"/>
          <w:sz w:val="32"/>
          <w:szCs w:val="32"/>
        </w:rPr>
      </w:pPr>
      <w:r w:rsidRPr="005A2157">
        <w:rPr>
          <w:rFonts w:ascii="楷体_GB2312" w:eastAsia="楷体_GB2312" w:hAnsi="仿宋" w:cs="仿宋" w:hint="eastAsia"/>
          <w:color w:val="000000" w:themeColor="text1"/>
          <w:sz w:val="32"/>
          <w:szCs w:val="32"/>
        </w:rPr>
        <w:t>（三）完善生活垃圾分类终端处置体系</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bCs/>
          <w:color w:val="000000" w:themeColor="text1"/>
          <w:sz w:val="32"/>
          <w:szCs w:val="32"/>
        </w:rPr>
        <w:t>1.健全再生资源回收系统建设。</w:t>
      </w:r>
      <w:r w:rsidRPr="005A2157">
        <w:rPr>
          <w:rFonts w:ascii="仿宋_GB2312" w:eastAsia="仿宋_GB2312" w:hAnsi="仿宋" w:cs="仿宋" w:hint="eastAsia"/>
          <w:color w:val="000000" w:themeColor="text1"/>
          <w:sz w:val="32"/>
          <w:szCs w:val="32"/>
        </w:rPr>
        <w:t>推进生活垃圾收运系统与再生资源回收系统衔接。充分利用哈尔滨循环经济产业园区——国家“城市矿产”示范基地对可回收物及大件垃圾进行规模化、无害化处置，推动生活垃圾分类与再生资源回收实现“两网融合”。（区城管局</w:t>
      </w:r>
      <w:r w:rsidR="00FA71F1" w:rsidRPr="005A2157">
        <w:rPr>
          <w:rFonts w:ascii="仿宋_GB2312" w:eastAsia="仿宋_GB2312" w:hAnsi="仿宋" w:cs="仿宋" w:hint="eastAsia"/>
          <w:color w:val="000000" w:themeColor="text1"/>
          <w:sz w:val="32"/>
          <w:szCs w:val="32"/>
        </w:rPr>
        <w:t>负责</w:t>
      </w:r>
      <w:r w:rsidRPr="005A2157">
        <w:rPr>
          <w:rFonts w:ascii="仿宋_GB2312" w:eastAsia="仿宋_GB2312" w:hAnsi="仿宋" w:cs="仿宋" w:hint="eastAsia"/>
          <w:color w:val="000000" w:themeColor="text1"/>
          <w:sz w:val="32"/>
          <w:szCs w:val="32"/>
        </w:rPr>
        <w:t>）</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bCs/>
          <w:color w:val="000000" w:themeColor="text1"/>
          <w:sz w:val="32"/>
          <w:szCs w:val="32"/>
        </w:rPr>
        <w:t>2.提高</w:t>
      </w:r>
      <w:proofErr w:type="gramStart"/>
      <w:r w:rsidRPr="005A2157">
        <w:rPr>
          <w:rFonts w:ascii="仿宋_GB2312" w:eastAsia="仿宋_GB2312" w:hAnsi="仿宋" w:cs="仿宋" w:hint="eastAsia"/>
          <w:bCs/>
          <w:color w:val="000000" w:themeColor="text1"/>
          <w:sz w:val="32"/>
          <w:szCs w:val="32"/>
        </w:rPr>
        <w:t>厨余垃圾</w:t>
      </w:r>
      <w:proofErr w:type="gramEnd"/>
      <w:r w:rsidRPr="005A2157">
        <w:rPr>
          <w:rFonts w:ascii="仿宋_GB2312" w:eastAsia="仿宋_GB2312" w:hAnsi="仿宋" w:cs="仿宋" w:hint="eastAsia"/>
          <w:bCs/>
          <w:color w:val="000000" w:themeColor="text1"/>
          <w:sz w:val="32"/>
          <w:szCs w:val="32"/>
        </w:rPr>
        <w:t>和其他垃圾处理能力。</w:t>
      </w:r>
      <w:r w:rsidRPr="005A2157">
        <w:rPr>
          <w:rFonts w:ascii="仿宋_GB2312" w:eastAsia="仿宋_GB2312" w:hAnsi="仿宋" w:cs="仿宋" w:hint="eastAsia"/>
          <w:color w:val="000000" w:themeColor="text1"/>
          <w:sz w:val="32"/>
          <w:szCs w:val="32"/>
        </w:rPr>
        <w:t>推进餐</w:t>
      </w:r>
      <w:proofErr w:type="gramStart"/>
      <w:r w:rsidRPr="005A2157">
        <w:rPr>
          <w:rFonts w:ascii="仿宋_GB2312" w:eastAsia="仿宋_GB2312" w:hAnsi="仿宋" w:cs="仿宋" w:hint="eastAsia"/>
          <w:color w:val="000000" w:themeColor="text1"/>
          <w:sz w:val="32"/>
          <w:szCs w:val="32"/>
        </w:rPr>
        <w:t>厨</w:t>
      </w:r>
      <w:proofErr w:type="gramEnd"/>
      <w:r w:rsidRPr="005A2157">
        <w:rPr>
          <w:rFonts w:ascii="仿宋_GB2312" w:eastAsia="仿宋_GB2312" w:hAnsi="仿宋" w:cs="仿宋" w:hint="eastAsia"/>
          <w:color w:val="000000" w:themeColor="text1"/>
          <w:sz w:val="32"/>
          <w:szCs w:val="32"/>
        </w:rPr>
        <w:t>废弃物处理项目稳定运行，保障餐厨废弃物得到有效处理。（区城管局</w:t>
      </w:r>
      <w:r w:rsidR="00FA71F1" w:rsidRPr="005A2157">
        <w:rPr>
          <w:rFonts w:ascii="仿宋_GB2312" w:eastAsia="仿宋_GB2312" w:hAnsi="仿宋" w:cs="仿宋" w:hint="eastAsia"/>
          <w:color w:val="000000" w:themeColor="text1"/>
          <w:sz w:val="32"/>
          <w:szCs w:val="32"/>
        </w:rPr>
        <w:t>负责</w:t>
      </w:r>
      <w:r w:rsidRPr="005A2157">
        <w:rPr>
          <w:rFonts w:ascii="仿宋_GB2312" w:eastAsia="仿宋_GB2312" w:hAnsi="仿宋" w:cs="仿宋" w:hint="eastAsia"/>
          <w:color w:val="000000" w:themeColor="text1"/>
          <w:sz w:val="32"/>
          <w:szCs w:val="32"/>
        </w:rPr>
        <w:t>）</w:t>
      </w:r>
    </w:p>
    <w:p w:rsidR="00C21168" w:rsidRPr="005A2157" w:rsidRDefault="00B132B6" w:rsidP="006C76D3">
      <w:pPr>
        <w:spacing w:line="520" w:lineRule="exact"/>
        <w:ind w:firstLineChars="200" w:firstLine="640"/>
        <w:rPr>
          <w:rFonts w:ascii="黑体" w:eastAsia="黑体" w:hAnsi="黑体" w:cs="黑体"/>
          <w:bCs/>
          <w:color w:val="000000" w:themeColor="text1"/>
          <w:sz w:val="32"/>
          <w:szCs w:val="32"/>
        </w:rPr>
      </w:pPr>
      <w:r w:rsidRPr="005A2157">
        <w:rPr>
          <w:rFonts w:ascii="黑体" w:eastAsia="黑体" w:hAnsi="黑体" w:cs="黑体" w:hint="eastAsia"/>
          <w:bCs/>
          <w:color w:val="000000" w:themeColor="text1"/>
          <w:sz w:val="32"/>
          <w:szCs w:val="32"/>
        </w:rPr>
        <w:t>五、实施步骤</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楷体_GB2312" w:eastAsia="楷体_GB2312" w:hAnsi="仿宋" w:cs="仿宋" w:hint="eastAsia"/>
          <w:color w:val="000000" w:themeColor="text1"/>
          <w:sz w:val="32"/>
          <w:szCs w:val="32"/>
        </w:rPr>
        <w:t>（一）示范筹备阶段（2018年9月）。</w:t>
      </w:r>
      <w:r w:rsidRPr="005A2157">
        <w:rPr>
          <w:rFonts w:ascii="仿宋_GB2312" w:eastAsia="仿宋_GB2312" w:hAnsi="仿宋" w:cs="仿宋" w:hint="eastAsia"/>
          <w:color w:val="000000" w:themeColor="text1"/>
          <w:sz w:val="32"/>
          <w:szCs w:val="32"/>
        </w:rPr>
        <w:t>制定生活垃圾分类工作方案和具体实施办法。完成首批示范片区和单位收集设施配置工作，完成宣传培训相应准备工作。</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楷体_GB2312" w:eastAsia="楷体_GB2312" w:hAnsi="仿宋" w:cs="仿宋" w:hint="eastAsia"/>
          <w:color w:val="000000" w:themeColor="text1"/>
          <w:sz w:val="32"/>
          <w:szCs w:val="32"/>
        </w:rPr>
        <w:t>（二）创建示范阶段（2018年9月</w:t>
      </w:r>
      <w:r w:rsidR="00FA71F1" w:rsidRPr="005A2157">
        <w:rPr>
          <w:rFonts w:ascii="楷体_GB2312" w:eastAsia="楷体_GB2312" w:hAnsi="仿宋" w:cs="仿宋" w:hint="eastAsia"/>
          <w:color w:val="000000" w:themeColor="text1"/>
          <w:sz w:val="32"/>
          <w:szCs w:val="32"/>
        </w:rPr>
        <w:t>—</w:t>
      </w:r>
      <w:r w:rsidRPr="005A2157">
        <w:rPr>
          <w:rFonts w:ascii="楷体_GB2312" w:eastAsia="楷体_GB2312" w:hAnsi="仿宋" w:cs="仿宋" w:hint="eastAsia"/>
          <w:color w:val="000000" w:themeColor="text1"/>
          <w:sz w:val="32"/>
          <w:szCs w:val="32"/>
        </w:rPr>
        <w:t>201</w:t>
      </w:r>
      <w:r w:rsidR="00186BDE">
        <w:rPr>
          <w:rFonts w:ascii="楷体_GB2312" w:eastAsia="楷体_GB2312" w:hAnsi="仿宋" w:cs="仿宋" w:hint="eastAsia"/>
          <w:color w:val="000000" w:themeColor="text1"/>
          <w:sz w:val="32"/>
          <w:szCs w:val="32"/>
        </w:rPr>
        <w:t>9</w:t>
      </w:r>
      <w:r w:rsidRPr="005A2157">
        <w:rPr>
          <w:rFonts w:ascii="楷体_GB2312" w:eastAsia="楷体_GB2312" w:hAnsi="仿宋" w:cs="仿宋" w:hint="eastAsia"/>
          <w:color w:val="000000" w:themeColor="text1"/>
          <w:sz w:val="32"/>
          <w:szCs w:val="32"/>
        </w:rPr>
        <w:t>年</w:t>
      </w:r>
      <w:r w:rsidR="00186BDE">
        <w:rPr>
          <w:rFonts w:ascii="楷体_GB2312" w:eastAsia="楷体_GB2312" w:hAnsi="仿宋" w:cs="仿宋" w:hint="eastAsia"/>
          <w:color w:val="000000" w:themeColor="text1"/>
          <w:sz w:val="32"/>
          <w:szCs w:val="32"/>
        </w:rPr>
        <w:t>3</w:t>
      </w:r>
      <w:r w:rsidRPr="005A2157">
        <w:rPr>
          <w:rFonts w:ascii="楷体_GB2312" w:eastAsia="楷体_GB2312" w:hAnsi="仿宋" w:cs="仿宋" w:hint="eastAsia"/>
          <w:color w:val="000000" w:themeColor="text1"/>
          <w:sz w:val="32"/>
          <w:szCs w:val="32"/>
        </w:rPr>
        <w:t>月）。</w:t>
      </w:r>
      <w:r w:rsidRPr="005A2157">
        <w:rPr>
          <w:rFonts w:ascii="仿宋_GB2312" w:eastAsia="仿宋_GB2312" w:hAnsi="仿宋" w:cs="仿宋" w:hint="eastAsia"/>
          <w:color w:val="000000" w:themeColor="text1"/>
          <w:sz w:val="32"/>
          <w:szCs w:val="32"/>
        </w:rPr>
        <w:t>选取工农办事处1个小区（群力新城小区）率先开展生活垃圾分类示范创建工作，探索建立分类投放、收运、处置体系，并逐步扩大示范范围，形成可复制、可推广的分类模式，建立完善生活垃圾分类的常态化、</w:t>
      </w:r>
      <w:proofErr w:type="gramStart"/>
      <w:r w:rsidRPr="005A2157">
        <w:rPr>
          <w:rFonts w:ascii="仿宋_GB2312" w:eastAsia="仿宋_GB2312" w:hAnsi="仿宋" w:cs="仿宋" w:hint="eastAsia"/>
          <w:color w:val="000000" w:themeColor="text1"/>
          <w:sz w:val="32"/>
          <w:szCs w:val="32"/>
        </w:rPr>
        <w:t>长效化</w:t>
      </w:r>
      <w:proofErr w:type="gramEnd"/>
      <w:r w:rsidRPr="005A2157">
        <w:rPr>
          <w:rFonts w:ascii="仿宋_GB2312" w:eastAsia="仿宋_GB2312" w:hAnsi="仿宋" w:cs="仿宋" w:hint="eastAsia"/>
          <w:color w:val="000000" w:themeColor="text1"/>
          <w:sz w:val="32"/>
          <w:szCs w:val="32"/>
        </w:rPr>
        <w:t>机制。</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楷体_GB2312" w:eastAsia="楷体_GB2312" w:hAnsi="仿宋" w:cs="仿宋" w:hint="eastAsia"/>
          <w:color w:val="000000" w:themeColor="text1"/>
          <w:sz w:val="32"/>
          <w:szCs w:val="32"/>
        </w:rPr>
        <w:t>（三）扩大试点阶段（2019年4月</w:t>
      </w:r>
      <w:r w:rsidR="00FA71F1" w:rsidRPr="005A2157">
        <w:rPr>
          <w:rFonts w:ascii="楷体_GB2312" w:eastAsia="楷体_GB2312" w:hAnsi="仿宋" w:cs="仿宋" w:hint="eastAsia"/>
          <w:color w:val="000000" w:themeColor="text1"/>
          <w:sz w:val="32"/>
          <w:szCs w:val="32"/>
        </w:rPr>
        <w:t>—</w:t>
      </w:r>
      <w:r w:rsidRPr="005A2157">
        <w:rPr>
          <w:rFonts w:ascii="楷体_GB2312" w:eastAsia="楷体_GB2312" w:hAnsi="仿宋" w:cs="仿宋" w:hint="eastAsia"/>
          <w:color w:val="000000" w:themeColor="text1"/>
          <w:sz w:val="32"/>
          <w:szCs w:val="32"/>
        </w:rPr>
        <w:t>2019年12月）。</w:t>
      </w:r>
      <w:r w:rsidRPr="005A2157">
        <w:rPr>
          <w:rFonts w:ascii="仿宋_GB2312" w:eastAsia="仿宋_GB2312" w:hAnsi="仿宋" w:cs="仿宋" w:hint="eastAsia"/>
          <w:color w:val="000000" w:themeColor="text1"/>
          <w:sz w:val="32"/>
          <w:szCs w:val="32"/>
        </w:rPr>
        <w:t>根据市直有关部门制定并出台生活垃圾分类相关法规文件，总结公共机关强制分类和示范片区创建经验，连片成网，</w:t>
      </w:r>
      <w:r w:rsidRPr="005A2157">
        <w:rPr>
          <w:rFonts w:ascii="仿宋_GB2312" w:eastAsia="仿宋_GB2312" w:hint="eastAsia"/>
          <w:color w:val="000000" w:themeColor="text1"/>
          <w:sz w:val="32"/>
          <w:szCs w:val="32"/>
        </w:rPr>
        <w:t>在巩固原有宣传工作的基础上，继续推广生活垃圾分类工作</w:t>
      </w:r>
      <w:r w:rsidR="00FA71F1" w:rsidRPr="005A2157">
        <w:rPr>
          <w:rFonts w:ascii="仿宋_GB2312" w:eastAsia="仿宋_GB2312" w:hint="eastAsia"/>
          <w:color w:val="000000" w:themeColor="text1"/>
          <w:sz w:val="32"/>
          <w:szCs w:val="32"/>
        </w:rPr>
        <w:t>。将</w:t>
      </w:r>
      <w:r w:rsidRPr="005A2157">
        <w:rPr>
          <w:rFonts w:ascii="仿宋_GB2312" w:eastAsia="仿宋_GB2312" w:hint="eastAsia"/>
          <w:color w:val="000000" w:themeColor="text1"/>
          <w:sz w:val="32"/>
          <w:szCs w:val="32"/>
        </w:rPr>
        <w:t>区委、区政府两</w:t>
      </w:r>
      <w:r w:rsidR="00FA71F1" w:rsidRPr="005A2157">
        <w:rPr>
          <w:rFonts w:ascii="仿宋_GB2312" w:eastAsia="仿宋_GB2312" w:hint="eastAsia"/>
          <w:color w:val="000000" w:themeColor="text1"/>
          <w:sz w:val="32"/>
          <w:szCs w:val="32"/>
        </w:rPr>
        <w:t>幢办公楼</w:t>
      </w:r>
      <w:r w:rsidRPr="005A2157">
        <w:rPr>
          <w:rFonts w:ascii="仿宋_GB2312" w:eastAsia="仿宋_GB2312" w:hint="eastAsia"/>
          <w:color w:val="000000" w:themeColor="text1"/>
          <w:sz w:val="32"/>
          <w:szCs w:val="32"/>
        </w:rPr>
        <w:t>、工农街道办事处辖区内1个居民小区</w:t>
      </w:r>
      <w:r w:rsidR="0056224A" w:rsidRPr="005A2157">
        <w:rPr>
          <w:rFonts w:ascii="仿宋_GB2312" w:eastAsia="仿宋_GB2312" w:hint="eastAsia"/>
          <w:color w:val="000000" w:themeColor="text1"/>
          <w:sz w:val="32"/>
          <w:szCs w:val="32"/>
        </w:rPr>
        <w:t>（海富第五大道</w:t>
      </w:r>
      <w:r w:rsidR="0056224A" w:rsidRPr="005A2157">
        <w:rPr>
          <w:rFonts w:ascii="仿宋_GB2312" w:eastAsia="仿宋_GB2312" w:hint="eastAsia"/>
          <w:color w:val="000000" w:themeColor="text1"/>
          <w:sz w:val="32"/>
          <w:szCs w:val="32"/>
        </w:rPr>
        <w:lastRenderedPageBreak/>
        <w:t>小区）</w:t>
      </w:r>
      <w:r w:rsidRPr="005A2157">
        <w:rPr>
          <w:rFonts w:ascii="仿宋_GB2312" w:eastAsia="仿宋_GB2312" w:hint="eastAsia"/>
          <w:color w:val="000000" w:themeColor="text1"/>
          <w:sz w:val="32"/>
          <w:szCs w:val="32"/>
        </w:rPr>
        <w:t>、2所学校</w:t>
      </w:r>
      <w:r w:rsidR="0056224A" w:rsidRPr="005A2157">
        <w:rPr>
          <w:rFonts w:ascii="仿宋_GB2312" w:eastAsia="仿宋_GB2312" w:hint="eastAsia"/>
          <w:color w:val="000000" w:themeColor="text1"/>
          <w:sz w:val="32"/>
          <w:szCs w:val="32"/>
        </w:rPr>
        <w:t>（群力兆</w:t>
      </w:r>
      <w:proofErr w:type="gramStart"/>
      <w:r w:rsidR="0056224A" w:rsidRPr="005A2157">
        <w:rPr>
          <w:rFonts w:ascii="仿宋_GB2312" w:eastAsia="仿宋_GB2312" w:hint="eastAsia"/>
          <w:color w:val="000000" w:themeColor="text1"/>
          <w:sz w:val="32"/>
          <w:szCs w:val="32"/>
        </w:rPr>
        <w:t>麟</w:t>
      </w:r>
      <w:proofErr w:type="gramEnd"/>
      <w:r w:rsidR="0056224A" w:rsidRPr="005A2157">
        <w:rPr>
          <w:rFonts w:ascii="仿宋_GB2312" w:eastAsia="仿宋_GB2312" w:hint="eastAsia"/>
          <w:color w:val="000000" w:themeColor="text1"/>
          <w:sz w:val="32"/>
          <w:szCs w:val="32"/>
        </w:rPr>
        <w:t>二小、群力实验小学）</w:t>
      </w:r>
      <w:r w:rsidRPr="005A2157">
        <w:rPr>
          <w:rFonts w:ascii="仿宋_GB2312" w:eastAsia="仿宋_GB2312" w:hint="eastAsia"/>
          <w:color w:val="000000" w:themeColor="text1"/>
          <w:sz w:val="32"/>
          <w:szCs w:val="32"/>
        </w:rPr>
        <w:t>、1个大型商超</w:t>
      </w:r>
      <w:r w:rsidR="0056224A" w:rsidRPr="005A2157">
        <w:rPr>
          <w:rFonts w:ascii="仿宋_GB2312" w:eastAsia="仿宋_GB2312" w:hint="eastAsia"/>
          <w:color w:val="000000" w:themeColor="text1"/>
          <w:sz w:val="32"/>
          <w:szCs w:val="32"/>
        </w:rPr>
        <w:t>（群力远大）</w:t>
      </w:r>
      <w:r w:rsidRPr="005A2157">
        <w:rPr>
          <w:rFonts w:ascii="仿宋_GB2312" w:eastAsia="仿宋_GB2312" w:hint="eastAsia"/>
          <w:color w:val="000000" w:themeColor="text1"/>
          <w:sz w:val="32"/>
          <w:szCs w:val="32"/>
        </w:rPr>
        <w:t>纳入推广范围。</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楷体_GB2312" w:eastAsia="楷体_GB2312" w:hAnsi="仿宋" w:cs="仿宋" w:hint="eastAsia"/>
          <w:color w:val="000000" w:themeColor="text1"/>
          <w:sz w:val="32"/>
          <w:szCs w:val="32"/>
        </w:rPr>
        <w:t>（四）全面推广阶段（2020年）。</w:t>
      </w:r>
      <w:r w:rsidRPr="005A2157">
        <w:rPr>
          <w:rFonts w:ascii="仿宋_GB2312" w:eastAsia="仿宋_GB2312" w:hAnsi="仿宋" w:cs="仿宋" w:hint="eastAsia"/>
          <w:color w:val="000000" w:themeColor="text1"/>
          <w:sz w:val="32"/>
          <w:szCs w:val="32"/>
        </w:rPr>
        <w:t>遵循全市推广垃圾分类收运处理模式，形成规范有序、科学长效的生活垃圾分类投放、分类收集、分类运输、分类处理运行机制，实现生活垃圾回收利用率达到35%以上的目标。</w:t>
      </w:r>
    </w:p>
    <w:p w:rsidR="00C21168" w:rsidRPr="005A2157" w:rsidRDefault="00B132B6" w:rsidP="006C76D3">
      <w:pPr>
        <w:spacing w:line="520" w:lineRule="exact"/>
        <w:ind w:firstLineChars="200" w:firstLine="640"/>
        <w:rPr>
          <w:rFonts w:ascii="黑体" w:eastAsia="黑体" w:hAnsi="黑体" w:cs="黑体"/>
          <w:bCs/>
          <w:color w:val="000000" w:themeColor="text1"/>
          <w:sz w:val="32"/>
          <w:szCs w:val="32"/>
        </w:rPr>
      </w:pPr>
      <w:r w:rsidRPr="005A2157">
        <w:rPr>
          <w:rFonts w:ascii="黑体" w:eastAsia="黑体" w:hAnsi="黑体" w:cs="黑体" w:hint="eastAsia"/>
          <w:bCs/>
          <w:color w:val="000000" w:themeColor="text1"/>
          <w:sz w:val="32"/>
          <w:szCs w:val="32"/>
        </w:rPr>
        <w:t>六、组织机构</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成立道里区生活垃圾分类工作小组办公室。</w:t>
      </w:r>
    </w:p>
    <w:p w:rsidR="00C21168"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 xml:space="preserve">组  长：肖  </w:t>
      </w:r>
      <w:proofErr w:type="gramStart"/>
      <w:r w:rsidR="00A05FEB" w:rsidRPr="005A2157">
        <w:rPr>
          <w:rFonts w:ascii="仿宋_GB2312" w:eastAsia="仿宋_GB2312" w:hAnsi="仿宋" w:cs="仿宋" w:hint="eastAsia"/>
          <w:color w:val="000000" w:themeColor="text1"/>
          <w:sz w:val="32"/>
          <w:szCs w:val="32"/>
        </w:rPr>
        <w:t>彬</w:t>
      </w:r>
      <w:proofErr w:type="gramEnd"/>
      <w:r w:rsidR="00A05FEB" w:rsidRPr="005A2157">
        <w:rPr>
          <w:rFonts w:ascii="仿宋_GB2312" w:eastAsia="仿宋_GB2312" w:hAnsi="仿宋" w:cs="仿宋" w:hint="eastAsia"/>
          <w:color w:val="000000" w:themeColor="text1"/>
          <w:sz w:val="32"/>
          <w:szCs w:val="32"/>
        </w:rPr>
        <w:t xml:space="preserve">  </w:t>
      </w:r>
      <w:r w:rsidRPr="005A2157">
        <w:rPr>
          <w:rFonts w:ascii="仿宋_GB2312" w:eastAsia="仿宋_GB2312" w:hAnsi="仿宋" w:cs="仿宋" w:hint="eastAsia"/>
          <w:color w:val="000000" w:themeColor="text1"/>
          <w:sz w:val="32"/>
          <w:szCs w:val="32"/>
        </w:rPr>
        <w:t>区委副书记、</w:t>
      </w:r>
      <w:r w:rsidR="00A05FEB" w:rsidRPr="005A2157">
        <w:rPr>
          <w:rFonts w:ascii="仿宋_GB2312" w:eastAsia="仿宋_GB2312" w:hAnsi="仿宋" w:cs="仿宋" w:hint="eastAsia"/>
          <w:color w:val="000000" w:themeColor="text1"/>
          <w:sz w:val="32"/>
          <w:szCs w:val="32"/>
        </w:rPr>
        <w:t>政府区长</w:t>
      </w:r>
    </w:p>
    <w:p w:rsidR="00C21168" w:rsidRPr="005A2157" w:rsidRDefault="00A05FEB"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副组长：唐可欣  区政府副区长</w:t>
      </w:r>
    </w:p>
    <w:p w:rsidR="0056224A" w:rsidRPr="005A2157" w:rsidRDefault="00B132B6"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 xml:space="preserve">成  </w:t>
      </w:r>
      <w:r w:rsidR="00871AFC" w:rsidRPr="005A2157">
        <w:rPr>
          <w:rFonts w:ascii="仿宋_GB2312" w:eastAsia="仿宋_GB2312" w:hAnsi="仿宋" w:cs="仿宋" w:hint="eastAsia"/>
          <w:color w:val="000000" w:themeColor="text1"/>
          <w:sz w:val="32"/>
          <w:szCs w:val="32"/>
        </w:rPr>
        <w:t>员：</w:t>
      </w:r>
      <w:r w:rsidR="0056224A" w:rsidRPr="005A2157">
        <w:rPr>
          <w:rFonts w:ascii="仿宋_GB2312" w:eastAsia="仿宋_GB2312" w:hAnsi="仿宋" w:cs="仿宋" w:hint="eastAsia"/>
          <w:color w:val="000000" w:themeColor="text1"/>
          <w:sz w:val="32"/>
          <w:szCs w:val="32"/>
        </w:rPr>
        <w:t>（同级别按姓氏笔画排序）</w:t>
      </w:r>
    </w:p>
    <w:p w:rsidR="00871AFC" w:rsidRPr="005A2157" w:rsidRDefault="00871AFC" w:rsidP="006C76D3">
      <w:pPr>
        <w:spacing w:line="520" w:lineRule="exact"/>
        <w:ind w:firstLineChars="600" w:firstLine="1920"/>
        <w:rPr>
          <w:rFonts w:ascii="仿宋_GB2312" w:eastAsia="仿宋_GB2312" w:hAnsi="仿宋" w:cs="仿宋"/>
          <w:color w:val="000000" w:themeColor="text1"/>
          <w:sz w:val="32"/>
          <w:szCs w:val="32"/>
        </w:rPr>
      </w:pPr>
      <w:proofErr w:type="gramStart"/>
      <w:r w:rsidRPr="005A2157">
        <w:rPr>
          <w:rFonts w:ascii="仿宋_GB2312" w:eastAsia="仿宋_GB2312" w:hAnsi="仿宋" w:cs="仿宋" w:hint="eastAsia"/>
          <w:color w:val="000000" w:themeColor="text1"/>
          <w:sz w:val="32"/>
          <w:szCs w:val="32"/>
        </w:rPr>
        <w:t>丁润强</w:t>
      </w:r>
      <w:proofErr w:type="gramEnd"/>
      <w:r w:rsidRPr="005A2157">
        <w:rPr>
          <w:rFonts w:ascii="仿宋_GB2312" w:eastAsia="仿宋_GB2312" w:hAnsi="仿宋" w:cs="仿宋" w:hint="eastAsia"/>
          <w:color w:val="000000" w:themeColor="text1"/>
          <w:sz w:val="32"/>
          <w:szCs w:val="32"/>
        </w:rPr>
        <w:t xml:space="preserve">  区市场监督管理局副局长</w:t>
      </w:r>
      <w:r w:rsidR="006C76D3" w:rsidRPr="005A2157">
        <w:rPr>
          <w:rFonts w:ascii="仿宋_GB2312" w:eastAsia="仿宋_GB2312" w:hAnsi="仿宋" w:cs="仿宋" w:hint="eastAsia"/>
          <w:color w:val="000000" w:themeColor="text1"/>
          <w:sz w:val="32"/>
          <w:szCs w:val="32"/>
        </w:rPr>
        <w:t>（正处级）</w:t>
      </w:r>
    </w:p>
    <w:p w:rsidR="00871AFC" w:rsidRPr="005A2157" w:rsidRDefault="00871AFC" w:rsidP="006C76D3">
      <w:pPr>
        <w:spacing w:line="520" w:lineRule="exact"/>
        <w:ind w:firstLineChars="600" w:firstLine="192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郝淑芳  区教育局调研员</w:t>
      </w:r>
      <w:bookmarkStart w:id="0" w:name="_GoBack"/>
      <w:bookmarkEnd w:id="0"/>
    </w:p>
    <w:p w:rsidR="00871AFC" w:rsidRPr="005A2157" w:rsidRDefault="00871AFC" w:rsidP="006C76D3">
      <w:pPr>
        <w:spacing w:line="520" w:lineRule="exact"/>
        <w:ind w:firstLineChars="600" w:firstLine="192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王志刚  工农街道办事处副主任</w:t>
      </w:r>
    </w:p>
    <w:p w:rsidR="00871AFC" w:rsidRPr="005A2157" w:rsidRDefault="00871AFC" w:rsidP="006C76D3">
      <w:pPr>
        <w:spacing w:line="520" w:lineRule="exact"/>
        <w:ind w:firstLineChars="600" w:firstLine="192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牛  涛  区城市管理局副局长</w:t>
      </w:r>
    </w:p>
    <w:p w:rsidR="00871AFC" w:rsidRPr="005A2157" w:rsidRDefault="00871AFC" w:rsidP="006C76D3">
      <w:pPr>
        <w:spacing w:line="520" w:lineRule="exact"/>
        <w:ind w:firstLineChars="600" w:firstLine="192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田  微  区文化体育局副局长</w:t>
      </w:r>
    </w:p>
    <w:p w:rsidR="006C76D3" w:rsidRPr="005A2157" w:rsidRDefault="00871AFC" w:rsidP="006C76D3">
      <w:pPr>
        <w:spacing w:line="520" w:lineRule="exact"/>
        <w:ind w:firstLineChars="600" w:firstLine="192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史文欣  区委宣传部文明办副主任、</w:t>
      </w:r>
      <w:r w:rsidR="00DC3915" w:rsidRPr="005A2157">
        <w:rPr>
          <w:rFonts w:ascii="仿宋_GB2312" w:eastAsia="仿宋_GB2312" w:hAnsi="仿宋" w:cs="仿宋" w:hint="eastAsia"/>
          <w:color w:val="000000" w:themeColor="text1"/>
          <w:sz w:val="32"/>
          <w:szCs w:val="32"/>
        </w:rPr>
        <w:t>区</w:t>
      </w:r>
      <w:r w:rsidRPr="005A2157">
        <w:rPr>
          <w:rFonts w:ascii="仿宋_GB2312" w:eastAsia="仿宋_GB2312" w:hAnsi="仿宋" w:cs="仿宋" w:hint="eastAsia"/>
          <w:color w:val="000000" w:themeColor="text1"/>
          <w:sz w:val="32"/>
          <w:szCs w:val="32"/>
        </w:rPr>
        <w:t>文体局副局</w:t>
      </w:r>
    </w:p>
    <w:p w:rsidR="00871AFC" w:rsidRPr="005A2157" w:rsidRDefault="00871AFC" w:rsidP="006C76D3">
      <w:pPr>
        <w:spacing w:line="520" w:lineRule="exact"/>
        <w:ind w:firstLineChars="1000" w:firstLine="320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长（挂职）</w:t>
      </w:r>
    </w:p>
    <w:p w:rsidR="00871AFC" w:rsidRPr="005A2157" w:rsidRDefault="00871AFC" w:rsidP="006C76D3">
      <w:pPr>
        <w:spacing w:line="520" w:lineRule="exact"/>
        <w:ind w:firstLineChars="600" w:firstLine="192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孙承泽  区物业供热管理办公室副主任</w:t>
      </w:r>
    </w:p>
    <w:p w:rsidR="00871AFC" w:rsidRPr="005A2157" w:rsidRDefault="00871AFC" w:rsidP="006C76D3">
      <w:pPr>
        <w:tabs>
          <w:tab w:val="left" w:pos="1848"/>
        </w:tabs>
        <w:spacing w:line="520" w:lineRule="exact"/>
        <w:ind w:firstLineChars="600" w:firstLine="192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李  英  区财政局副局长</w:t>
      </w:r>
    </w:p>
    <w:p w:rsidR="00871AFC" w:rsidRPr="005A2157" w:rsidRDefault="00A05FEB" w:rsidP="006C76D3">
      <w:pPr>
        <w:spacing w:line="520" w:lineRule="exact"/>
        <w:ind w:firstLineChars="600" w:firstLine="192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 xml:space="preserve">吴淑芝  </w:t>
      </w:r>
      <w:r w:rsidR="00B132B6" w:rsidRPr="005A2157">
        <w:rPr>
          <w:rFonts w:ascii="仿宋_GB2312" w:eastAsia="仿宋_GB2312" w:hAnsi="仿宋" w:cs="仿宋" w:hint="eastAsia"/>
          <w:color w:val="000000" w:themeColor="text1"/>
          <w:sz w:val="32"/>
          <w:szCs w:val="32"/>
        </w:rPr>
        <w:t>区直机关工委</w:t>
      </w:r>
      <w:r w:rsidRPr="005A2157">
        <w:rPr>
          <w:rFonts w:ascii="仿宋_GB2312" w:eastAsia="仿宋_GB2312" w:hAnsi="仿宋" w:cs="仿宋" w:hint="eastAsia"/>
          <w:color w:val="000000" w:themeColor="text1"/>
          <w:sz w:val="32"/>
          <w:szCs w:val="32"/>
        </w:rPr>
        <w:t>副书记</w:t>
      </w:r>
    </w:p>
    <w:p w:rsidR="003F665D" w:rsidRPr="005A2157" w:rsidRDefault="003F665D" w:rsidP="006C76D3">
      <w:pPr>
        <w:spacing w:line="520" w:lineRule="exact"/>
        <w:ind w:firstLineChars="600" w:firstLine="192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邹青宇  团区委副书记</w:t>
      </w:r>
    </w:p>
    <w:p w:rsidR="003F665D" w:rsidRPr="005A2157" w:rsidRDefault="003F665D" w:rsidP="006C76D3">
      <w:pPr>
        <w:spacing w:line="520" w:lineRule="exact"/>
        <w:ind w:firstLineChars="600" w:firstLine="192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 xml:space="preserve">郑  伟  </w:t>
      </w:r>
      <w:r w:rsidR="006C76D3" w:rsidRPr="005A2157">
        <w:rPr>
          <w:rFonts w:ascii="仿宋_GB2312" w:eastAsia="仿宋_GB2312" w:hAnsi="仿宋" w:cs="仿宋" w:hint="eastAsia"/>
          <w:color w:val="000000" w:themeColor="text1"/>
          <w:sz w:val="32"/>
          <w:szCs w:val="32"/>
        </w:rPr>
        <w:t>道里</w:t>
      </w:r>
      <w:r w:rsidRPr="005A2157">
        <w:rPr>
          <w:rFonts w:ascii="仿宋_GB2312" w:eastAsia="仿宋_GB2312" w:hAnsi="仿宋" w:cs="仿宋" w:hint="eastAsia"/>
          <w:color w:val="000000" w:themeColor="text1"/>
          <w:sz w:val="32"/>
          <w:szCs w:val="32"/>
        </w:rPr>
        <w:t>环保分局副局长</w:t>
      </w:r>
    </w:p>
    <w:p w:rsidR="00C21168" w:rsidRPr="005A2157" w:rsidRDefault="00A05FEB" w:rsidP="006C76D3">
      <w:pPr>
        <w:spacing w:line="520" w:lineRule="exact"/>
        <w:ind w:firstLineChars="600" w:firstLine="192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袁丽红  区妇联副主席</w:t>
      </w:r>
    </w:p>
    <w:p w:rsidR="00C21168" w:rsidRPr="005A2157" w:rsidRDefault="006C76D3" w:rsidP="006C76D3">
      <w:pPr>
        <w:spacing w:line="520" w:lineRule="exact"/>
        <w:ind w:firstLineChars="200" w:firstLine="640"/>
        <w:rPr>
          <w:rFonts w:ascii="仿宋_GB2312" w:eastAsia="仿宋_GB2312" w:hAnsi="仿宋" w:cs="仿宋"/>
          <w:color w:val="000000" w:themeColor="text1"/>
          <w:sz w:val="32"/>
          <w:szCs w:val="32"/>
        </w:rPr>
      </w:pPr>
      <w:r w:rsidRPr="005A2157">
        <w:rPr>
          <w:rFonts w:ascii="仿宋_GB2312" w:eastAsia="仿宋_GB2312" w:hAnsi="仿宋" w:cs="仿宋" w:hint="eastAsia"/>
          <w:color w:val="000000" w:themeColor="text1"/>
          <w:sz w:val="32"/>
          <w:szCs w:val="32"/>
        </w:rPr>
        <w:t>道里区生活垃圾分类工作小组办公室下设办公室，</w:t>
      </w:r>
      <w:r w:rsidR="00B132B6" w:rsidRPr="005A2157">
        <w:rPr>
          <w:rFonts w:ascii="仿宋_GB2312" w:eastAsia="仿宋_GB2312" w:hAnsi="仿宋" w:cs="仿宋" w:hint="eastAsia"/>
          <w:color w:val="000000" w:themeColor="text1"/>
          <w:sz w:val="32"/>
          <w:szCs w:val="32"/>
        </w:rPr>
        <w:t>办公室设</w:t>
      </w:r>
      <w:r w:rsidR="00B132B6" w:rsidRPr="005A2157">
        <w:rPr>
          <w:rFonts w:ascii="仿宋_GB2312" w:eastAsia="仿宋_GB2312" w:hAnsi="仿宋" w:cs="仿宋" w:hint="eastAsia"/>
          <w:color w:val="000000" w:themeColor="text1"/>
          <w:sz w:val="32"/>
          <w:szCs w:val="32"/>
        </w:rPr>
        <w:lastRenderedPageBreak/>
        <w:t>在区城管局，负责日常工作，确保生活垃圾分类工作有序推进。各相关单位各司其职、各负其责，建立联席会议制度、定期督查制度和综合考核制度等，将生活垃圾分类工作情况纳入各部门绩效考核体系，切实做好垃圾分类相关工作。</w:t>
      </w:r>
    </w:p>
    <w:p w:rsidR="00C21168" w:rsidRPr="005A2157" w:rsidRDefault="00B132B6" w:rsidP="006C76D3">
      <w:pPr>
        <w:spacing w:line="520" w:lineRule="exact"/>
        <w:ind w:firstLine="630"/>
        <w:rPr>
          <w:rFonts w:ascii="黑体" w:eastAsia="黑体" w:hAnsi="黑体"/>
          <w:color w:val="000000" w:themeColor="text1"/>
          <w:sz w:val="32"/>
          <w:szCs w:val="32"/>
        </w:rPr>
      </w:pPr>
      <w:r w:rsidRPr="005A2157">
        <w:rPr>
          <w:rFonts w:ascii="黑体" w:eastAsia="黑体" w:hAnsi="黑体" w:cs="黑体" w:hint="eastAsia"/>
          <w:bCs/>
          <w:color w:val="000000" w:themeColor="text1"/>
          <w:sz w:val="32"/>
          <w:szCs w:val="32"/>
        </w:rPr>
        <w:t>七、</w:t>
      </w:r>
      <w:r w:rsidRPr="005A2157">
        <w:rPr>
          <w:rFonts w:ascii="黑体" w:eastAsia="黑体" w:hAnsi="黑体" w:hint="eastAsia"/>
          <w:color w:val="000000" w:themeColor="text1"/>
          <w:sz w:val="32"/>
          <w:szCs w:val="32"/>
        </w:rPr>
        <w:t>保障措施</w:t>
      </w:r>
    </w:p>
    <w:p w:rsidR="006C76D3" w:rsidRPr="005A2157" w:rsidRDefault="006C76D3" w:rsidP="006C76D3">
      <w:pPr>
        <w:spacing w:line="520" w:lineRule="exact"/>
        <w:ind w:firstLineChars="200" w:firstLine="640"/>
        <w:rPr>
          <w:rFonts w:ascii="仿宋_GB2312" w:eastAsia="仿宋_GB2312"/>
          <w:color w:val="000000" w:themeColor="text1"/>
          <w:sz w:val="32"/>
          <w:szCs w:val="32"/>
        </w:rPr>
      </w:pPr>
      <w:r w:rsidRPr="005A2157">
        <w:rPr>
          <w:rFonts w:ascii="楷体_GB2312" w:eastAsia="楷体_GB2312" w:hint="eastAsia"/>
          <w:color w:val="000000" w:themeColor="text1"/>
          <w:sz w:val="32"/>
          <w:szCs w:val="32"/>
        </w:rPr>
        <w:t>（一）落实工作责任。</w:t>
      </w:r>
      <w:r w:rsidRPr="005A2157">
        <w:rPr>
          <w:rFonts w:ascii="仿宋_GB2312" w:eastAsia="仿宋_GB2312" w:hint="eastAsia"/>
          <w:color w:val="000000" w:themeColor="text1"/>
          <w:sz w:val="32"/>
          <w:szCs w:val="32"/>
        </w:rPr>
        <w:t>生活垃圾分类治理是落实中央和国家有关刚性要求的重大任务。各成员单位要切实承担起主体责任，主要负责同志作为第一责任人，要亲自谋划部署，亲自协调推进，确保垃圾分类工作有效开展。</w:t>
      </w:r>
    </w:p>
    <w:p w:rsidR="006C76D3" w:rsidRPr="005A2157" w:rsidRDefault="006C76D3" w:rsidP="006C76D3">
      <w:pPr>
        <w:spacing w:line="520" w:lineRule="exact"/>
        <w:ind w:firstLineChars="200" w:firstLine="640"/>
        <w:rPr>
          <w:rFonts w:ascii="仿宋_GB2312" w:eastAsia="仿宋_GB2312"/>
          <w:color w:val="000000" w:themeColor="text1"/>
          <w:sz w:val="32"/>
          <w:szCs w:val="32"/>
        </w:rPr>
      </w:pPr>
      <w:r w:rsidRPr="005A2157">
        <w:rPr>
          <w:rFonts w:ascii="楷体_GB2312" w:eastAsia="楷体_GB2312" w:hint="eastAsia"/>
          <w:color w:val="000000" w:themeColor="text1"/>
          <w:sz w:val="32"/>
          <w:szCs w:val="32"/>
        </w:rPr>
        <w:t>（二）搞好协调配合。</w:t>
      </w:r>
      <w:r w:rsidRPr="005A2157">
        <w:rPr>
          <w:rFonts w:ascii="仿宋_GB2312" w:eastAsia="仿宋_GB2312" w:hint="eastAsia"/>
          <w:color w:val="000000" w:themeColor="text1"/>
          <w:sz w:val="32"/>
          <w:szCs w:val="32"/>
        </w:rPr>
        <w:t>生活垃圾分类是需要全社会参与的系统工程。区生活垃圾分类工作领导小组办公室要建立联席会议制度、定期督察制度和综合考核制度，统筹推进各项工作任务。各成员单位要依据职责，制定具体推进方案，履职尽责，协同推进，确保垃圾分类工作任务落到实处。</w:t>
      </w:r>
    </w:p>
    <w:p w:rsidR="006C76D3" w:rsidRPr="005A2157" w:rsidRDefault="006C76D3" w:rsidP="006C76D3">
      <w:pPr>
        <w:spacing w:line="520" w:lineRule="exact"/>
        <w:ind w:firstLineChars="200" w:firstLine="640"/>
        <w:rPr>
          <w:rFonts w:ascii="仿宋_GB2312" w:eastAsia="仿宋_GB2312"/>
          <w:color w:val="000000" w:themeColor="text1"/>
          <w:sz w:val="32"/>
          <w:szCs w:val="32"/>
        </w:rPr>
      </w:pPr>
      <w:r w:rsidRPr="005A2157">
        <w:rPr>
          <w:rFonts w:ascii="楷体_GB2312" w:eastAsia="楷体_GB2312" w:hint="eastAsia"/>
          <w:color w:val="000000" w:themeColor="text1"/>
          <w:sz w:val="32"/>
          <w:szCs w:val="32"/>
        </w:rPr>
        <w:t>（三）加大宣传力度。</w:t>
      </w:r>
      <w:r w:rsidRPr="005A2157">
        <w:rPr>
          <w:rFonts w:ascii="仿宋_GB2312" w:eastAsia="仿宋_GB2312" w:hint="eastAsia"/>
          <w:color w:val="000000" w:themeColor="text1"/>
          <w:sz w:val="32"/>
          <w:szCs w:val="32"/>
        </w:rPr>
        <w:t>各成员单位要丰富宣传手段，充分利用微博、</w:t>
      </w:r>
      <w:proofErr w:type="gramStart"/>
      <w:r w:rsidRPr="005A2157">
        <w:rPr>
          <w:rFonts w:ascii="仿宋_GB2312" w:eastAsia="仿宋_GB2312" w:hint="eastAsia"/>
          <w:color w:val="000000" w:themeColor="text1"/>
          <w:sz w:val="32"/>
          <w:szCs w:val="32"/>
        </w:rPr>
        <w:t>微信等</w:t>
      </w:r>
      <w:proofErr w:type="gramEnd"/>
      <w:r w:rsidRPr="005A2157">
        <w:rPr>
          <w:rFonts w:ascii="仿宋_GB2312" w:eastAsia="仿宋_GB2312" w:hint="eastAsia"/>
          <w:color w:val="000000" w:themeColor="text1"/>
          <w:sz w:val="32"/>
          <w:szCs w:val="32"/>
        </w:rPr>
        <w:t>新型传播媒介进行宣传，充分发挥报刊、广播、电视、网络等新闻媒体的作用，开展多种形式的宣传教育活动，及时报道垃圾分类工作实施情况和典型经验，引导公众树立垃圾分类人人有责的绿色环保理念，普及垃圾分类知识，从身边做起，从点滴做起。</w:t>
      </w:r>
    </w:p>
    <w:p w:rsidR="00C21168" w:rsidRPr="005A2157" w:rsidRDefault="00C21168" w:rsidP="00AF6257">
      <w:pPr>
        <w:spacing w:line="560" w:lineRule="exact"/>
        <w:rPr>
          <w:rFonts w:ascii="仿宋_GB2312" w:eastAsia="仿宋_GB2312"/>
          <w:color w:val="000000" w:themeColor="text1"/>
          <w:sz w:val="32"/>
          <w:szCs w:val="32"/>
        </w:rPr>
      </w:pPr>
    </w:p>
    <w:p w:rsidR="00E4596C" w:rsidRPr="005A2157" w:rsidRDefault="00E4596C" w:rsidP="00E4596C">
      <w:pPr>
        <w:snapToGrid w:val="0"/>
        <w:spacing w:line="560" w:lineRule="exact"/>
        <w:rPr>
          <w:rFonts w:ascii="仿宋" w:eastAsia="仿宋" w:hAnsi="仿宋" w:cs="宋体"/>
          <w:color w:val="000000" w:themeColor="text1"/>
          <w:kern w:val="0"/>
          <w:sz w:val="32"/>
          <w:szCs w:val="32"/>
        </w:rPr>
      </w:pPr>
    </w:p>
    <w:p w:rsidR="00E4596C" w:rsidRPr="005A2157" w:rsidRDefault="00E4596C" w:rsidP="00E4596C">
      <w:pPr>
        <w:pBdr>
          <w:top w:val="single" w:sz="4" w:space="1" w:color="auto"/>
        </w:pBdr>
        <w:spacing w:line="560" w:lineRule="exact"/>
        <w:rPr>
          <w:rFonts w:ascii="仿宋_GB2312" w:eastAsia="仿宋_GB2312"/>
          <w:color w:val="000000" w:themeColor="text1"/>
          <w:spacing w:val="-8"/>
          <w:sz w:val="28"/>
          <w:szCs w:val="28"/>
        </w:rPr>
      </w:pPr>
      <w:r w:rsidRPr="005A2157">
        <w:rPr>
          <w:rFonts w:ascii="宋体"/>
          <w:color w:val="000000" w:themeColor="text1"/>
          <w:spacing w:val="-8"/>
          <w:sz w:val="32"/>
        </w:rPr>
        <w:t xml:space="preserve">  </w:t>
      </w:r>
      <w:r w:rsidRPr="005A2157">
        <w:rPr>
          <w:rFonts w:ascii="仿宋_GB2312" w:eastAsia="仿宋_GB2312" w:hint="eastAsia"/>
          <w:color w:val="000000" w:themeColor="text1"/>
          <w:spacing w:val="-8"/>
          <w:sz w:val="28"/>
          <w:szCs w:val="28"/>
        </w:rPr>
        <w:t>抄送：区委办公室，区纪检委办公室，区委直属各单位。</w:t>
      </w:r>
    </w:p>
    <w:p w:rsidR="00E4596C" w:rsidRPr="005A2157" w:rsidRDefault="00E4596C" w:rsidP="00E4596C">
      <w:pPr>
        <w:pBdr>
          <w:top w:val="single" w:sz="4" w:space="1" w:color="auto"/>
        </w:pBdr>
        <w:spacing w:line="560" w:lineRule="exact"/>
        <w:ind w:firstLineChars="400" w:firstLine="1056"/>
        <w:rPr>
          <w:rFonts w:ascii="仿宋_GB2312" w:eastAsia="仿宋_GB2312"/>
          <w:color w:val="000000" w:themeColor="text1"/>
          <w:spacing w:val="-8"/>
          <w:sz w:val="28"/>
          <w:szCs w:val="28"/>
        </w:rPr>
      </w:pPr>
      <w:r w:rsidRPr="005A2157">
        <w:rPr>
          <w:rFonts w:ascii="仿宋_GB2312" w:eastAsia="仿宋_GB2312" w:hint="eastAsia"/>
          <w:color w:val="000000" w:themeColor="text1"/>
          <w:spacing w:val="-8"/>
          <w:sz w:val="28"/>
          <w:szCs w:val="28"/>
        </w:rPr>
        <w:t>区人大常委会办公室，区政协办公室，区法院，区检察院。</w:t>
      </w:r>
      <w:r w:rsidRPr="005A2157">
        <w:rPr>
          <w:rFonts w:ascii="仿宋_GB2312" w:eastAsia="仿宋_GB2312"/>
          <w:color w:val="000000" w:themeColor="text1"/>
          <w:spacing w:val="-8"/>
          <w:sz w:val="28"/>
          <w:szCs w:val="28"/>
        </w:rPr>
        <w:t xml:space="preserve"> </w:t>
      </w:r>
    </w:p>
    <w:p w:rsidR="00C21168" w:rsidRPr="005A2157" w:rsidRDefault="00E4596C" w:rsidP="00E4596C">
      <w:pPr>
        <w:pBdr>
          <w:top w:val="single" w:sz="4" w:space="1" w:color="auto"/>
          <w:bottom w:val="single" w:sz="4" w:space="1" w:color="auto"/>
        </w:pBdr>
        <w:spacing w:line="560" w:lineRule="exact"/>
        <w:rPr>
          <w:color w:val="000000" w:themeColor="text1"/>
        </w:rPr>
      </w:pPr>
      <w:r w:rsidRPr="005A2157">
        <w:rPr>
          <w:rFonts w:ascii="仿宋_GB2312" w:eastAsia="仿宋_GB2312" w:hint="eastAsia"/>
          <w:color w:val="000000" w:themeColor="text1"/>
          <w:spacing w:val="-8"/>
          <w:sz w:val="28"/>
          <w:szCs w:val="28"/>
        </w:rPr>
        <w:t xml:space="preserve">  哈尔滨市道里区人民政府办公室</w:t>
      </w:r>
      <w:r w:rsidRPr="005A2157">
        <w:rPr>
          <w:rFonts w:ascii="仿宋_GB2312" w:eastAsia="仿宋_GB2312"/>
          <w:color w:val="000000" w:themeColor="text1"/>
          <w:spacing w:val="-8"/>
          <w:sz w:val="28"/>
          <w:szCs w:val="28"/>
        </w:rPr>
        <w:t xml:space="preserve">     </w:t>
      </w:r>
      <w:r w:rsidRPr="005A2157">
        <w:rPr>
          <w:rFonts w:ascii="仿宋_GB2312" w:eastAsia="仿宋_GB2312" w:hint="eastAsia"/>
          <w:color w:val="000000" w:themeColor="text1"/>
          <w:spacing w:val="-8"/>
          <w:sz w:val="28"/>
          <w:szCs w:val="28"/>
        </w:rPr>
        <w:t xml:space="preserve">   　     2018年12月</w:t>
      </w:r>
      <w:r w:rsidR="00D9144C">
        <w:rPr>
          <w:rFonts w:ascii="仿宋_GB2312" w:eastAsia="仿宋_GB2312" w:hint="eastAsia"/>
          <w:color w:val="000000" w:themeColor="text1"/>
          <w:spacing w:val="-8"/>
          <w:sz w:val="28"/>
          <w:szCs w:val="28"/>
        </w:rPr>
        <w:t>25</w:t>
      </w:r>
      <w:r w:rsidRPr="005A2157">
        <w:rPr>
          <w:rFonts w:ascii="仿宋_GB2312" w:eastAsia="仿宋_GB2312" w:hint="eastAsia"/>
          <w:color w:val="000000" w:themeColor="text1"/>
          <w:spacing w:val="-8"/>
          <w:sz w:val="28"/>
          <w:szCs w:val="28"/>
        </w:rPr>
        <w:t xml:space="preserve">日印发 </w:t>
      </w:r>
    </w:p>
    <w:sectPr w:rsidR="00C21168" w:rsidRPr="005A2157" w:rsidSect="00AF6257">
      <w:footerReference w:type="default" r:id="rId8"/>
      <w:pgSz w:w="11906" w:h="16838"/>
      <w:pgMar w:top="1928" w:right="1474"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AA2" w:rsidRDefault="00A81AA2" w:rsidP="00A05FEB">
      <w:r>
        <w:separator/>
      </w:r>
    </w:p>
  </w:endnote>
  <w:endnote w:type="continuationSeparator" w:id="0">
    <w:p w:rsidR="00A81AA2" w:rsidRDefault="00A81AA2" w:rsidP="00A05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76813"/>
      <w:docPartObj>
        <w:docPartGallery w:val="Page Numbers (Bottom of Page)"/>
        <w:docPartUnique/>
      </w:docPartObj>
    </w:sdtPr>
    <w:sdtContent>
      <w:p w:rsidR="00AF6257" w:rsidRDefault="00BD55BD">
        <w:pPr>
          <w:pStyle w:val="a3"/>
          <w:jc w:val="center"/>
        </w:pPr>
        <w:fldSimple w:instr=" PAGE   \* MERGEFORMAT ">
          <w:r w:rsidR="00D9144C" w:rsidRPr="00D9144C">
            <w:rPr>
              <w:noProof/>
              <w:lang w:val="zh-CN"/>
            </w:rPr>
            <w:t>2</w:t>
          </w:r>
        </w:fldSimple>
      </w:p>
    </w:sdtContent>
  </w:sdt>
  <w:p w:rsidR="00AF6257" w:rsidRDefault="00AF625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AA2" w:rsidRDefault="00A81AA2" w:rsidP="00A05FEB">
      <w:r>
        <w:separator/>
      </w:r>
    </w:p>
  </w:footnote>
  <w:footnote w:type="continuationSeparator" w:id="0">
    <w:p w:rsidR="00A81AA2" w:rsidRDefault="00A81AA2" w:rsidP="00A05F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76DD8"/>
    <w:multiLevelType w:val="singleLevel"/>
    <w:tmpl w:val="5BF76DD8"/>
    <w:lvl w:ilvl="0">
      <w:start w:val="3"/>
      <w:numFmt w:val="chineseCounting"/>
      <w:suff w:val="nothing"/>
      <w:lvlText w:val="(%1)"/>
      <w:lvlJc w:val="left"/>
    </w:lvl>
  </w:abstractNum>
  <w:abstractNum w:abstractNumId="1">
    <w:nsid w:val="5BF7AF8A"/>
    <w:multiLevelType w:val="singleLevel"/>
    <w:tmpl w:val="5BF7AF8A"/>
    <w:lvl w:ilvl="0">
      <w:start w:val="1"/>
      <w:numFmt w:val="chineseCounting"/>
      <w:suff w:val="nothing"/>
      <w:lvlText w:val="（%1）"/>
      <w:lvlJc w:val="left"/>
    </w:lvl>
  </w:abstractNum>
  <w:abstractNum w:abstractNumId="2">
    <w:nsid w:val="5BF7B5A5"/>
    <w:multiLevelType w:val="singleLevel"/>
    <w:tmpl w:val="5BF7B5A5"/>
    <w:lvl w:ilvl="0">
      <w:start w:val="2"/>
      <w:numFmt w:val="decimal"/>
      <w:suff w:val="nothing"/>
      <w:lvlText w:val="（%1）"/>
      <w:lvlJc w:val="left"/>
    </w:lvl>
  </w:abstractNum>
  <w:abstractNum w:abstractNumId="3">
    <w:nsid w:val="5BF7BAC0"/>
    <w:multiLevelType w:val="singleLevel"/>
    <w:tmpl w:val="5BF7BAC0"/>
    <w:lvl w:ilvl="0">
      <w:start w:val="3"/>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A2C"/>
    <w:rsid w:val="00043D1B"/>
    <w:rsid w:val="0005531A"/>
    <w:rsid w:val="00062316"/>
    <w:rsid w:val="0010243A"/>
    <w:rsid w:val="00186BDE"/>
    <w:rsid w:val="001B3E96"/>
    <w:rsid w:val="001B445A"/>
    <w:rsid w:val="001C582E"/>
    <w:rsid w:val="00231220"/>
    <w:rsid w:val="003F665D"/>
    <w:rsid w:val="004A25ED"/>
    <w:rsid w:val="004B47A7"/>
    <w:rsid w:val="00517EDF"/>
    <w:rsid w:val="0056004F"/>
    <w:rsid w:val="0056224A"/>
    <w:rsid w:val="005725D2"/>
    <w:rsid w:val="005A2157"/>
    <w:rsid w:val="00611E8F"/>
    <w:rsid w:val="006207F2"/>
    <w:rsid w:val="006B4597"/>
    <w:rsid w:val="006C76D3"/>
    <w:rsid w:val="0077423A"/>
    <w:rsid w:val="007826C6"/>
    <w:rsid w:val="008144DB"/>
    <w:rsid w:val="00871AFC"/>
    <w:rsid w:val="00893DDA"/>
    <w:rsid w:val="008F2F52"/>
    <w:rsid w:val="009A5AB8"/>
    <w:rsid w:val="009B1F62"/>
    <w:rsid w:val="009C4338"/>
    <w:rsid w:val="00A05FEB"/>
    <w:rsid w:val="00A149FB"/>
    <w:rsid w:val="00A81AA2"/>
    <w:rsid w:val="00AF2244"/>
    <w:rsid w:val="00AF6257"/>
    <w:rsid w:val="00B132B6"/>
    <w:rsid w:val="00B33B6E"/>
    <w:rsid w:val="00B74C37"/>
    <w:rsid w:val="00B75687"/>
    <w:rsid w:val="00B8280D"/>
    <w:rsid w:val="00BB1761"/>
    <w:rsid w:val="00BD3BE7"/>
    <w:rsid w:val="00BD55BD"/>
    <w:rsid w:val="00C21168"/>
    <w:rsid w:val="00C25BE0"/>
    <w:rsid w:val="00D11D4D"/>
    <w:rsid w:val="00D15826"/>
    <w:rsid w:val="00D55146"/>
    <w:rsid w:val="00D9144C"/>
    <w:rsid w:val="00D94C87"/>
    <w:rsid w:val="00DC3915"/>
    <w:rsid w:val="00E33BC8"/>
    <w:rsid w:val="00E4596C"/>
    <w:rsid w:val="00F13A2C"/>
    <w:rsid w:val="00FA71F1"/>
    <w:rsid w:val="00FD0DA6"/>
    <w:rsid w:val="017F4544"/>
    <w:rsid w:val="019563DC"/>
    <w:rsid w:val="01A5484E"/>
    <w:rsid w:val="043947AF"/>
    <w:rsid w:val="04F65960"/>
    <w:rsid w:val="06394B25"/>
    <w:rsid w:val="06D0132C"/>
    <w:rsid w:val="086F7FAF"/>
    <w:rsid w:val="0A7F6B27"/>
    <w:rsid w:val="0D5D5C6B"/>
    <w:rsid w:val="0E776C47"/>
    <w:rsid w:val="103A26E3"/>
    <w:rsid w:val="11BF15EF"/>
    <w:rsid w:val="131E63DC"/>
    <w:rsid w:val="13541387"/>
    <w:rsid w:val="13F311D2"/>
    <w:rsid w:val="14CE45E9"/>
    <w:rsid w:val="169578CB"/>
    <w:rsid w:val="17D21A0C"/>
    <w:rsid w:val="180911AA"/>
    <w:rsid w:val="181E21F0"/>
    <w:rsid w:val="1830367D"/>
    <w:rsid w:val="18B80BDA"/>
    <w:rsid w:val="19FF2BDF"/>
    <w:rsid w:val="1B383D01"/>
    <w:rsid w:val="2257419A"/>
    <w:rsid w:val="22BE0CCE"/>
    <w:rsid w:val="2C402345"/>
    <w:rsid w:val="2EBB2A40"/>
    <w:rsid w:val="2F2231AE"/>
    <w:rsid w:val="351826B3"/>
    <w:rsid w:val="354A12F1"/>
    <w:rsid w:val="37035601"/>
    <w:rsid w:val="3CA66B1A"/>
    <w:rsid w:val="43D10DD7"/>
    <w:rsid w:val="45B825EC"/>
    <w:rsid w:val="4671009A"/>
    <w:rsid w:val="47946464"/>
    <w:rsid w:val="48F1116F"/>
    <w:rsid w:val="4A273916"/>
    <w:rsid w:val="4B1F336B"/>
    <w:rsid w:val="4BC32CB4"/>
    <w:rsid w:val="4C5D5053"/>
    <w:rsid w:val="4EA8515F"/>
    <w:rsid w:val="4F441D99"/>
    <w:rsid w:val="4F4C4BA1"/>
    <w:rsid w:val="50CB4231"/>
    <w:rsid w:val="5C402169"/>
    <w:rsid w:val="5EB111F9"/>
    <w:rsid w:val="5F82434F"/>
    <w:rsid w:val="62152CEE"/>
    <w:rsid w:val="641F051A"/>
    <w:rsid w:val="64930C0B"/>
    <w:rsid w:val="68002ECF"/>
    <w:rsid w:val="68114317"/>
    <w:rsid w:val="6825770C"/>
    <w:rsid w:val="69E51A1B"/>
    <w:rsid w:val="6BA83CD8"/>
    <w:rsid w:val="6D301553"/>
    <w:rsid w:val="6D9E4536"/>
    <w:rsid w:val="6E7A317D"/>
    <w:rsid w:val="6F993494"/>
    <w:rsid w:val="745464A5"/>
    <w:rsid w:val="756D2587"/>
    <w:rsid w:val="764E2534"/>
    <w:rsid w:val="768069DD"/>
    <w:rsid w:val="7B3C0859"/>
    <w:rsid w:val="7CE720F3"/>
    <w:rsid w:val="7DAB1403"/>
    <w:rsid w:val="7ED45644"/>
    <w:rsid w:val="7FB651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116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21168"/>
    <w:pPr>
      <w:tabs>
        <w:tab w:val="center" w:pos="4153"/>
        <w:tab w:val="right" w:pos="8306"/>
      </w:tabs>
      <w:snapToGrid w:val="0"/>
      <w:jc w:val="left"/>
    </w:pPr>
    <w:rPr>
      <w:sz w:val="18"/>
      <w:szCs w:val="18"/>
    </w:rPr>
  </w:style>
  <w:style w:type="paragraph" w:styleId="a4">
    <w:name w:val="header"/>
    <w:basedOn w:val="a"/>
    <w:link w:val="Char0"/>
    <w:qFormat/>
    <w:rsid w:val="00C21168"/>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C211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C21168"/>
    <w:rPr>
      <w:rFonts w:asciiTheme="minorHAnsi" w:eastAsiaTheme="minorEastAsia" w:hAnsiTheme="minorHAnsi" w:cstheme="minorBidi"/>
      <w:kern w:val="2"/>
      <w:sz w:val="18"/>
      <w:szCs w:val="18"/>
    </w:rPr>
  </w:style>
  <w:style w:type="paragraph" w:customStyle="1" w:styleId="p17">
    <w:name w:val="p17"/>
    <w:basedOn w:val="a"/>
    <w:qFormat/>
    <w:rsid w:val="00AF6257"/>
    <w:pPr>
      <w:widowControl/>
    </w:pPr>
    <w:rPr>
      <w:rFonts w:ascii="宋体" w:eastAsia="宋体" w:hAnsi="宋体" w:cs="宋体"/>
      <w:kern w:val="0"/>
      <w:szCs w:val="21"/>
    </w:rPr>
  </w:style>
  <w:style w:type="character" w:customStyle="1" w:styleId="Char">
    <w:name w:val="页脚 Char"/>
    <w:basedOn w:val="a0"/>
    <w:link w:val="a3"/>
    <w:uiPriority w:val="99"/>
    <w:rsid w:val="00AF625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2061</Words>
  <Characters>2083</Characters>
  <Application>Microsoft Office Word</Application>
  <DocSecurity>0</DocSecurity>
  <Lines>99</Lines>
  <Paragraphs>55</Paragraphs>
  <ScaleCrop>false</ScaleCrop>
  <Company>Microsoft</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刘阳</cp:lastModifiedBy>
  <cp:revision>45</cp:revision>
  <cp:lastPrinted>2018-11-28T10:26:00Z</cp:lastPrinted>
  <dcterms:created xsi:type="dcterms:W3CDTF">2014-10-29T12:08:00Z</dcterms:created>
  <dcterms:modified xsi:type="dcterms:W3CDTF">2018-12-25T06:04:00Z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