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36" w:rsidRPr="00233F24" w:rsidRDefault="00997C36" w:rsidP="00233F2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33F24">
        <w:rPr>
          <w:rFonts w:asciiTheme="majorEastAsia" w:eastAsiaTheme="majorEastAsia" w:hAnsiTheme="majorEastAsia" w:hint="eastAsia"/>
          <w:b/>
          <w:sz w:val="44"/>
          <w:szCs w:val="44"/>
        </w:rPr>
        <w:t>道里区202</w:t>
      </w:r>
      <w:r w:rsidR="002D7840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Pr="00233F24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38250B">
        <w:rPr>
          <w:rFonts w:asciiTheme="majorEastAsia" w:eastAsiaTheme="majorEastAsia" w:hAnsiTheme="majorEastAsia" w:hint="eastAsia"/>
          <w:b/>
          <w:sz w:val="44"/>
          <w:szCs w:val="44"/>
        </w:rPr>
        <w:t>举借政府债务情况</w:t>
      </w:r>
      <w:r w:rsidRPr="00233F24">
        <w:rPr>
          <w:rFonts w:asciiTheme="majorEastAsia" w:eastAsiaTheme="majorEastAsia" w:hAnsiTheme="majorEastAsia" w:hint="eastAsia"/>
          <w:b/>
          <w:sz w:val="44"/>
          <w:szCs w:val="44"/>
        </w:rPr>
        <w:t>说明</w:t>
      </w:r>
    </w:p>
    <w:p w:rsidR="00997C36" w:rsidRPr="0038250B" w:rsidRDefault="00997C36" w:rsidP="00A56F77">
      <w:pPr>
        <w:ind w:firstLine="420"/>
        <w:rPr>
          <w:rFonts w:ascii="仿宋" w:eastAsia="仿宋" w:hAnsi="仿宋"/>
          <w:sz w:val="32"/>
          <w:szCs w:val="32"/>
        </w:rPr>
      </w:pPr>
    </w:p>
    <w:p w:rsidR="0038250B" w:rsidRPr="00A615B6" w:rsidRDefault="0038250B" w:rsidP="00DB4EE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615B6">
        <w:rPr>
          <w:rFonts w:ascii="黑体" w:eastAsia="黑体" w:hAnsi="黑体" w:hint="eastAsia"/>
          <w:sz w:val="32"/>
          <w:szCs w:val="32"/>
        </w:rPr>
        <w:t>一、2021年法定债务情况</w:t>
      </w:r>
    </w:p>
    <w:p w:rsidR="00DB4EEF" w:rsidRDefault="0038250B" w:rsidP="00DB4EEF">
      <w:pPr>
        <w:ind w:firstLineChars="181" w:firstLine="579"/>
        <w:rPr>
          <w:rFonts w:ascii="仿宋" w:eastAsia="仿宋" w:hAnsi="仿宋" w:hint="eastAsia"/>
          <w:sz w:val="32"/>
          <w:szCs w:val="32"/>
        </w:rPr>
      </w:pPr>
      <w:r w:rsidRPr="00A615B6">
        <w:rPr>
          <w:rFonts w:ascii="楷体" w:eastAsia="楷体" w:hAnsi="楷体" w:hint="eastAsia"/>
          <w:sz w:val="32"/>
          <w:szCs w:val="32"/>
        </w:rPr>
        <w:t>（一）法定全额限额及余额。</w:t>
      </w:r>
      <w:r>
        <w:rPr>
          <w:rFonts w:ascii="仿宋" w:eastAsia="仿宋" w:hAnsi="仿宋" w:hint="eastAsia"/>
          <w:sz w:val="32"/>
          <w:szCs w:val="32"/>
        </w:rPr>
        <w:t>2021年年末道里区法定债务限额为</w:t>
      </w:r>
      <w:r w:rsidR="005A2BFA">
        <w:rPr>
          <w:rFonts w:ascii="仿宋" w:eastAsia="仿宋" w:hAnsi="仿宋" w:hint="eastAsia"/>
          <w:sz w:val="32"/>
          <w:szCs w:val="32"/>
        </w:rPr>
        <w:t>296430万元，其中：一般债务限额189430万元，专项债务限额107000万元。</w:t>
      </w:r>
      <w:r w:rsidR="007A6AA6">
        <w:rPr>
          <w:rFonts w:ascii="仿宋" w:eastAsia="仿宋" w:hAnsi="仿宋" w:hint="eastAsia"/>
          <w:sz w:val="32"/>
          <w:szCs w:val="32"/>
        </w:rPr>
        <w:t>2021年年末实际法定余额</w:t>
      </w:r>
      <w:r>
        <w:rPr>
          <w:rFonts w:ascii="仿宋" w:eastAsia="仿宋" w:hAnsi="仿宋" w:hint="eastAsia"/>
          <w:sz w:val="32"/>
          <w:szCs w:val="32"/>
        </w:rPr>
        <w:t>296,320.04万元，其中：一般债务189,320.04万元</w:t>
      </w:r>
      <w:r w:rsidR="007A6AA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专项债务107,000万元</w:t>
      </w:r>
      <w:r w:rsidR="007A6AA6">
        <w:rPr>
          <w:rFonts w:ascii="仿宋" w:eastAsia="仿宋" w:hAnsi="仿宋" w:hint="eastAsia"/>
          <w:sz w:val="32"/>
          <w:szCs w:val="32"/>
        </w:rPr>
        <w:t>。法定债务余额未突破法定债务限额。</w:t>
      </w:r>
    </w:p>
    <w:p w:rsidR="00335846" w:rsidRDefault="007A6AA6" w:rsidP="00DB4EE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615B6">
        <w:rPr>
          <w:rFonts w:ascii="楷体" w:eastAsia="楷体" w:hAnsi="楷体" w:hint="eastAsia"/>
          <w:sz w:val="32"/>
          <w:szCs w:val="32"/>
        </w:rPr>
        <w:t>（二）地方政府债券发行情况。</w:t>
      </w:r>
      <w:r w:rsidR="00997C36">
        <w:rPr>
          <w:rFonts w:ascii="仿宋" w:eastAsia="仿宋" w:hAnsi="仿宋" w:hint="eastAsia"/>
          <w:sz w:val="32"/>
          <w:szCs w:val="32"/>
        </w:rPr>
        <w:t>202</w:t>
      </w:r>
      <w:r w:rsidR="00E62F19">
        <w:rPr>
          <w:rFonts w:ascii="仿宋" w:eastAsia="仿宋" w:hAnsi="仿宋" w:hint="eastAsia"/>
          <w:sz w:val="32"/>
          <w:szCs w:val="32"/>
        </w:rPr>
        <w:t>1</w:t>
      </w:r>
      <w:r w:rsidR="00997C3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省级发行地方政府债券转贷我区</w:t>
      </w:r>
      <w:r w:rsidR="00736A5C">
        <w:rPr>
          <w:rFonts w:ascii="仿宋" w:eastAsia="仿宋" w:hAnsi="仿宋" w:hint="eastAsia"/>
          <w:sz w:val="32"/>
          <w:szCs w:val="32"/>
        </w:rPr>
        <w:t>228,000</w:t>
      </w:r>
      <w:r>
        <w:rPr>
          <w:rFonts w:ascii="仿宋" w:eastAsia="仿宋" w:hAnsi="仿宋" w:hint="eastAsia"/>
          <w:sz w:val="32"/>
          <w:szCs w:val="32"/>
        </w:rPr>
        <w:t>万元。按类别划分，</w:t>
      </w:r>
      <w:r w:rsidR="00997C36">
        <w:rPr>
          <w:rFonts w:ascii="仿宋" w:eastAsia="仿宋" w:hAnsi="仿宋" w:hint="eastAsia"/>
          <w:sz w:val="32"/>
          <w:szCs w:val="32"/>
        </w:rPr>
        <w:t>一般债券</w:t>
      </w:r>
      <w:r w:rsidR="003E1AEC">
        <w:rPr>
          <w:rFonts w:ascii="仿宋" w:eastAsia="仿宋" w:hAnsi="仿宋" w:hint="eastAsia"/>
          <w:sz w:val="32"/>
          <w:szCs w:val="32"/>
        </w:rPr>
        <w:t>170</w:t>
      </w:r>
      <w:r w:rsidR="00233F24">
        <w:rPr>
          <w:rFonts w:ascii="仿宋" w:eastAsia="仿宋" w:hAnsi="仿宋" w:hint="eastAsia"/>
          <w:sz w:val="32"/>
          <w:szCs w:val="32"/>
        </w:rPr>
        <w:t>,</w:t>
      </w:r>
      <w:r w:rsidR="003E1AEC">
        <w:rPr>
          <w:rFonts w:ascii="仿宋" w:eastAsia="仿宋" w:hAnsi="仿宋" w:hint="eastAsia"/>
          <w:sz w:val="32"/>
          <w:szCs w:val="32"/>
        </w:rPr>
        <w:t>000</w:t>
      </w:r>
      <w:r w:rsidR="00997C36">
        <w:rPr>
          <w:rFonts w:ascii="仿宋" w:eastAsia="仿宋" w:hAnsi="仿宋" w:hint="eastAsia"/>
          <w:sz w:val="32"/>
          <w:szCs w:val="32"/>
        </w:rPr>
        <w:t>万元，专项债券</w:t>
      </w:r>
      <w:r w:rsidR="00E62F19">
        <w:rPr>
          <w:rFonts w:ascii="仿宋" w:eastAsia="仿宋" w:hAnsi="仿宋" w:hint="eastAsia"/>
          <w:sz w:val="32"/>
          <w:szCs w:val="32"/>
        </w:rPr>
        <w:t>58</w:t>
      </w:r>
      <w:r w:rsidR="00736A5C">
        <w:rPr>
          <w:rFonts w:ascii="仿宋" w:eastAsia="仿宋" w:hAnsi="仿宋" w:hint="eastAsia"/>
          <w:sz w:val="32"/>
          <w:szCs w:val="32"/>
        </w:rPr>
        <w:t>,</w:t>
      </w:r>
      <w:r w:rsidR="00E62F19">
        <w:rPr>
          <w:rFonts w:ascii="仿宋" w:eastAsia="仿宋" w:hAnsi="仿宋" w:hint="eastAsia"/>
          <w:sz w:val="32"/>
          <w:szCs w:val="32"/>
        </w:rPr>
        <w:t>000</w:t>
      </w:r>
      <w:r w:rsidR="00997C36">
        <w:rPr>
          <w:rFonts w:ascii="仿宋" w:eastAsia="仿宋" w:hAnsi="仿宋" w:hint="eastAsia"/>
          <w:sz w:val="32"/>
          <w:szCs w:val="32"/>
        </w:rPr>
        <w:t>万元</w:t>
      </w:r>
      <w:r w:rsidR="00335846">
        <w:rPr>
          <w:rFonts w:ascii="仿宋" w:eastAsia="仿宋" w:hAnsi="仿宋" w:hint="eastAsia"/>
          <w:sz w:val="32"/>
          <w:szCs w:val="32"/>
        </w:rPr>
        <w:t>。按品种划分，新增债券228000万元，没有再融资债券。</w:t>
      </w:r>
    </w:p>
    <w:p w:rsidR="00335846" w:rsidRDefault="00335846" w:rsidP="003B26C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615B6">
        <w:rPr>
          <w:rFonts w:ascii="楷体" w:eastAsia="楷体" w:hAnsi="楷体" w:hint="eastAsia"/>
          <w:sz w:val="32"/>
          <w:szCs w:val="32"/>
        </w:rPr>
        <w:t>（三）地方政府债券还本付息情况。</w:t>
      </w:r>
      <w:r>
        <w:rPr>
          <w:rFonts w:ascii="仿宋" w:eastAsia="仿宋" w:hAnsi="仿宋" w:hint="eastAsia"/>
          <w:sz w:val="32"/>
          <w:szCs w:val="32"/>
        </w:rPr>
        <w:t>2021年道里区</w:t>
      </w:r>
      <w:r w:rsidR="003B26CE">
        <w:rPr>
          <w:rFonts w:ascii="仿宋" w:eastAsia="仿宋" w:hAnsi="仿宋" w:hint="eastAsia"/>
          <w:sz w:val="32"/>
          <w:szCs w:val="32"/>
        </w:rPr>
        <w:t>地方政府债券还本付息规模为2765.45万元，其中：</w:t>
      </w:r>
      <w:r>
        <w:rPr>
          <w:rFonts w:ascii="仿宋" w:eastAsia="仿宋" w:hAnsi="仿宋" w:hint="eastAsia"/>
          <w:sz w:val="32"/>
          <w:szCs w:val="32"/>
        </w:rPr>
        <w:t>一般债券还本付息747.68</w:t>
      </w:r>
      <w:r w:rsidR="003B26CE">
        <w:rPr>
          <w:rFonts w:ascii="仿宋" w:eastAsia="仿宋" w:hAnsi="仿宋" w:hint="eastAsia"/>
          <w:sz w:val="32"/>
          <w:szCs w:val="32"/>
        </w:rPr>
        <w:t>万元（</w:t>
      </w:r>
      <w:r>
        <w:rPr>
          <w:rFonts w:ascii="仿宋" w:eastAsia="仿宋" w:hAnsi="仿宋" w:hint="eastAsia"/>
          <w:sz w:val="32"/>
          <w:szCs w:val="32"/>
        </w:rPr>
        <w:t>偿还到期本金109万元，支付利息638.68万元</w:t>
      </w:r>
      <w:r w:rsidR="003B26CE">
        <w:rPr>
          <w:rFonts w:ascii="仿宋" w:eastAsia="仿宋" w:hAnsi="仿宋" w:hint="eastAsia"/>
          <w:sz w:val="32"/>
          <w:szCs w:val="32"/>
        </w:rPr>
        <w:t>）；</w:t>
      </w:r>
      <w:r>
        <w:rPr>
          <w:rFonts w:ascii="仿宋" w:eastAsia="仿宋" w:hAnsi="仿宋" w:hint="eastAsia"/>
          <w:sz w:val="32"/>
          <w:szCs w:val="32"/>
        </w:rPr>
        <w:t>专项债券还本付息2017.77万元</w:t>
      </w:r>
      <w:r w:rsidR="003B26C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全部为利息</w:t>
      </w:r>
      <w:r w:rsidR="003B26CE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  <w:r w:rsidR="003B26CE">
        <w:rPr>
          <w:rFonts w:ascii="仿宋" w:eastAsia="仿宋" w:hAnsi="仿宋" w:hint="eastAsia"/>
          <w:sz w:val="32"/>
          <w:szCs w:val="32"/>
        </w:rPr>
        <w:t>均已如期偿还，未发生法定债务兑付风险。</w:t>
      </w:r>
    </w:p>
    <w:p w:rsidR="00DB4EEF" w:rsidRPr="00A615B6" w:rsidRDefault="003B26CE" w:rsidP="00DB4EEF">
      <w:pPr>
        <w:ind w:firstLine="630"/>
        <w:rPr>
          <w:rFonts w:ascii="黑体" w:eastAsia="黑体" w:hAnsi="黑体" w:hint="eastAsia"/>
          <w:sz w:val="32"/>
          <w:szCs w:val="32"/>
        </w:rPr>
      </w:pPr>
      <w:r w:rsidRPr="00A615B6">
        <w:rPr>
          <w:rFonts w:ascii="黑体" w:eastAsia="黑体" w:hAnsi="黑体" w:hint="eastAsia"/>
          <w:sz w:val="32"/>
          <w:szCs w:val="32"/>
        </w:rPr>
        <w:t>二、2022年债务情况</w:t>
      </w:r>
    </w:p>
    <w:p w:rsidR="00A615B6" w:rsidRDefault="003B26CE" w:rsidP="00A615B6">
      <w:pPr>
        <w:tabs>
          <w:tab w:val="left" w:pos="312"/>
        </w:tabs>
        <w:ind w:firstLine="630"/>
        <w:rPr>
          <w:rFonts w:ascii="仿宋" w:eastAsia="仿宋" w:hAnsi="仿宋" w:hint="eastAsia"/>
          <w:color w:val="000000"/>
          <w:sz w:val="32"/>
          <w:szCs w:val="32"/>
        </w:rPr>
      </w:pPr>
      <w:r w:rsidRPr="00A615B6">
        <w:rPr>
          <w:rFonts w:ascii="楷体" w:eastAsia="楷体" w:hAnsi="楷体" w:hint="eastAsia"/>
          <w:sz w:val="32"/>
          <w:szCs w:val="32"/>
        </w:rPr>
        <w:t>（一）地方政府债券还本付息计划。</w:t>
      </w:r>
      <w:r w:rsidRPr="00A615B6">
        <w:rPr>
          <w:rFonts w:ascii="仿宋" w:eastAsia="仿宋" w:hAnsi="仿宋"/>
          <w:color w:val="000000"/>
          <w:sz w:val="32"/>
          <w:szCs w:val="32"/>
        </w:rPr>
        <w:t>预计2022年</w:t>
      </w:r>
      <w:r w:rsidRPr="00A615B6">
        <w:rPr>
          <w:rFonts w:ascii="仿宋" w:eastAsia="仿宋" w:hAnsi="仿宋" w:hint="eastAsia"/>
          <w:color w:val="000000"/>
          <w:sz w:val="32"/>
          <w:szCs w:val="32"/>
        </w:rPr>
        <w:t>我</w:t>
      </w:r>
      <w:r w:rsidRPr="00A615B6">
        <w:rPr>
          <w:rFonts w:ascii="仿宋" w:eastAsia="仿宋" w:hAnsi="仿宋"/>
          <w:color w:val="000000"/>
          <w:sz w:val="32"/>
          <w:szCs w:val="32"/>
        </w:rPr>
        <w:t>市</w:t>
      </w:r>
      <w:r w:rsidRPr="00A615B6">
        <w:rPr>
          <w:rFonts w:ascii="仿宋" w:eastAsia="仿宋" w:hAnsi="仿宋" w:hint="eastAsia"/>
          <w:color w:val="000000"/>
          <w:sz w:val="32"/>
          <w:szCs w:val="32"/>
        </w:rPr>
        <w:t>（县区）</w:t>
      </w:r>
      <w:r w:rsidRPr="00A615B6">
        <w:rPr>
          <w:rFonts w:ascii="仿宋" w:eastAsia="仿宋" w:hAnsi="仿宋"/>
          <w:color w:val="000000"/>
          <w:sz w:val="32"/>
          <w:szCs w:val="32"/>
        </w:rPr>
        <w:t>地方政府债券还本付息规模为</w:t>
      </w:r>
      <w:r w:rsidR="00DB4EEF" w:rsidRPr="00A615B6">
        <w:rPr>
          <w:rFonts w:ascii="仿宋" w:eastAsia="仿宋" w:hAnsi="仿宋" w:hint="eastAsia"/>
          <w:color w:val="000000"/>
          <w:sz w:val="32"/>
          <w:szCs w:val="32"/>
        </w:rPr>
        <w:t>10315.5</w:t>
      </w:r>
      <w:r w:rsidRPr="00A615B6">
        <w:rPr>
          <w:rFonts w:ascii="仿宋" w:eastAsia="仿宋" w:hAnsi="仿宋" w:hint="eastAsia"/>
          <w:color w:val="000000"/>
          <w:sz w:val="32"/>
          <w:szCs w:val="32"/>
        </w:rPr>
        <w:t>万</w:t>
      </w:r>
      <w:r w:rsidRPr="00A615B6">
        <w:rPr>
          <w:rFonts w:ascii="仿宋" w:eastAsia="仿宋" w:hAnsi="仿宋"/>
          <w:color w:val="000000"/>
          <w:sz w:val="32"/>
          <w:szCs w:val="32"/>
        </w:rPr>
        <w:t>元，其中：</w:t>
      </w:r>
      <w:r w:rsidR="004A538E" w:rsidRPr="00A615B6">
        <w:rPr>
          <w:rFonts w:ascii="仿宋" w:eastAsia="仿宋" w:hAnsi="仿宋" w:hint="eastAsia"/>
          <w:color w:val="000000"/>
          <w:sz w:val="32"/>
          <w:szCs w:val="32"/>
        </w:rPr>
        <w:t>一般债券利息</w:t>
      </w:r>
      <w:r w:rsidR="004A538E" w:rsidRPr="00A615B6">
        <w:rPr>
          <w:rFonts w:ascii="仿宋" w:eastAsia="仿宋" w:hAnsi="仿宋" w:hint="eastAsia"/>
          <w:sz w:val="32"/>
          <w:szCs w:val="32"/>
        </w:rPr>
        <w:t>5,911.68万元，专项债券利息4,403.82万元，</w:t>
      </w:r>
      <w:r w:rsidR="004A538E" w:rsidRPr="00A615B6">
        <w:rPr>
          <w:rFonts w:ascii="仿宋" w:eastAsia="仿宋" w:hAnsi="仿宋"/>
          <w:color w:val="000000"/>
          <w:sz w:val="32"/>
          <w:szCs w:val="32"/>
        </w:rPr>
        <w:t>通过预算安排偿还</w:t>
      </w:r>
      <w:r w:rsidR="004A538E" w:rsidRPr="00A615B6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4A538E" w:rsidRPr="00A615B6">
        <w:rPr>
          <w:rFonts w:ascii="仿宋" w:eastAsia="仿宋" w:hAnsi="仿宋" w:hint="eastAsia"/>
          <w:sz w:val="32"/>
          <w:szCs w:val="32"/>
        </w:rPr>
        <w:t>没有</w:t>
      </w:r>
      <w:r w:rsidRPr="00A615B6">
        <w:rPr>
          <w:rFonts w:ascii="仿宋" w:eastAsia="仿宋" w:hAnsi="仿宋"/>
          <w:color w:val="000000"/>
          <w:sz w:val="32"/>
          <w:szCs w:val="32"/>
        </w:rPr>
        <w:t>到期</w:t>
      </w:r>
      <w:r w:rsidR="00A615B6" w:rsidRPr="00A615B6">
        <w:rPr>
          <w:rFonts w:ascii="仿宋" w:eastAsia="仿宋" w:hAnsi="仿宋" w:hint="eastAsia"/>
          <w:color w:val="000000"/>
          <w:sz w:val="32"/>
          <w:szCs w:val="32"/>
        </w:rPr>
        <w:t>需要</w:t>
      </w:r>
      <w:r w:rsidRPr="00A615B6">
        <w:rPr>
          <w:rFonts w:ascii="仿宋" w:eastAsia="仿宋" w:hAnsi="仿宋"/>
          <w:color w:val="000000"/>
          <w:sz w:val="32"/>
          <w:szCs w:val="32"/>
        </w:rPr>
        <w:t>偿还本金</w:t>
      </w:r>
      <w:r w:rsidR="00A615B6" w:rsidRPr="00A615B6">
        <w:rPr>
          <w:rFonts w:ascii="仿宋" w:eastAsia="仿宋" w:hAnsi="仿宋" w:hint="eastAsia"/>
          <w:color w:val="000000"/>
          <w:sz w:val="32"/>
          <w:szCs w:val="32"/>
        </w:rPr>
        <w:t>债券</w:t>
      </w:r>
      <w:r w:rsidRPr="00A615B6">
        <w:rPr>
          <w:rFonts w:ascii="仿宋" w:eastAsia="仿宋" w:hAnsi="仿宋"/>
          <w:color w:val="000000"/>
          <w:sz w:val="32"/>
          <w:szCs w:val="32"/>
        </w:rPr>
        <w:t>，</w:t>
      </w:r>
      <w:r w:rsidR="00A615B6" w:rsidRPr="00A615B6">
        <w:rPr>
          <w:rFonts w:ascii="仿宋" w:eastAsia="仿宋" w:hAnsi="仿宋" w:hint="eastAsia"/>
          <w:color w:val="000000"/>
          <w:sz w:val="32"/>
          <w:szCs w:val="32"/>
        </w:rPr>
        <w:t>无需</w:t>
      </w:r>
      <w:r w:rsidRPr="00A615B6">
        <w:rPr>
          <w:rFonts w:ascii="仿宋" w:eastAsia="仿宋" w:hAnsi="仿宋"/>
          <w:color w:val="000000"/>
          <w:sz w:val="32"/>
          <w:szCs w:val="32"/>
        </w:rPr>
        <w:t>发行</w:t>
      </w:r>
      <w:r w:rsidRPr="00A615B6">
        <w:rPr>
          <w:rFonts w:ascii="仿宋" w:eastAsia="仿宋" w:hAnsi="仿宋"/>
          <w:color w:val="000000"/>
          <w:sz w:val="32"/>
          <w:szCs w:val="32"/>
        </w:rPr>
        <w:lastRenderedPageBreak/>
        <w:t>再融资债券方式偿还。</w:t>
      </w:r>
    </w:p>
    <w:p w:rsidR="003B26CE" w:rsidRPr="00A615B6" w:rsidRDefault="004A538E" w:rsidP="00A615B6">
      <w:pPr>
        <w:tabs>
          <w:tab w:val="left" w:pos="312"/>
        </w:tabs>
        <w:ind w:firstLine="630"/>
        <w:rPr>
          <w:rFonts w:ascii="仿宋" w:eastAsia="仿宋" w:hAnsi="仿宋"/>
          <w:color w:val="000000"/>
          <w:sz w:val="32"/>
          <w:szCs w:val="32"/>
        </w:rPr>
      </w:pPr>
      <w:r w:rsidRPr="00A615B6">
        <w:rPr>
          <w:rFonts w:ascii="楷体" w:eastAsia="楷体" w:hAnsi="楷体" w:hint="eastAsia"/>
          <w:sz w:val="32"/>
          <w:szCs w:val="32"/>
        </w:rPr>
        <w:t>（二）</w:t>
      </w:r>
      <w:r w:rsidR="003B26CE" w:rsidRPr="00A615B6">
        <w:rPr>
          <w:rFonts w:ascii="楷体" w:eastAsia="楷体" w:hAnsi="楷体" w:hint="eastAsia"/>
          <w:sz w:val="32"/>
          <w:szCs w:val="32"/>
        </w:rPr>
        <w:t>地方政府债务限额和本级</w:t>
      </w:r>
      <w:r w:rsidR="003B26CE" w:rsidRPr="00A615B6">
        <w:rPr>
          <w:rFonts w:ascii="楷体" w:eastAsia="楷体" w:hAnsi="楷体"/>
          <w:sz w:val="32"/>
          <w:szCs w:val="32"/>
        </w:rPr>
        <w:t>新增地方政府债券使用</w:t>
      </w:r>
      <w:r w:rsidR="003B26CE" w:rsidRPr="00A615B6">
        <w:rPr>
          <w:rFonts w:ascii="楷体" w:eastAsia="楷体" w:hAnsi="楷体" w:hint="eastAsia"/>
          <w:sz w:val="32"/>
          <w:szCs w:val="32"/>
        </w:rPr>
        <w:t>安排</w:t>
      </w:r>
      <w:r w:rsidR="003B26CE" w:rsidRPr="00A615B6">
        <w:rPr>
          <w:rFonts w:ascii="楷体" w:eastAsia="楷体" w:hAnsi="楷体"/>
          <w:sz w:val="32"/>
          <w:szCs w:val="32"/>
        </w:rPr>
        <w:t>。</w:t>
      </w:r>
      <w:r w:rsidR="003B26CE" w:rsidRPr="00A615B6">
        <w:rPr>
          <w:rFonts w:ascii="仿宋" w:eastAsia="仿宋" w:hAnsi="仿宋"/>
          <w:color w:val="000000"/>
          <w:sz w:val="32"/>
          <w:szCs w:val="32"/>
        </w:rPr>
        <w:t>202</w:t>
      </w:r>
      <w:r w:rsidR="003B26CE" w:rsidRPr="00A615B6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3B26CE" w:rsidRPr="00A615B6">
        <w:rPr>
          <w:rFonts w:ascii="仿宋" w:eastAsia="仿宋" w:hAnsi="仿宋"/>
          <w:color w:val="000000"/>
          <w:sz w:val="32"/>
          <w:szCs w:val="32"/>
        </w:rPr>
        <w:t>年</w:t>
      </w:r>
      <w:r w:rsidR="003B26CE" w:rsidRPr="00A615B6">
        <w:rPr>
          <w:rFonts w:ascii="仿宋" w:eastAsia="仿宋" w:hAnsi="仿宋" w:hint="eastAsia"/>
          <w:color w:val="000000"/>
          <w:sz w:val="32"/>
          <w:szCs w:val="32"/>
        </w:rPr>
        <w:t>我</w:t>
      </w:r>
      <w:r w:rsidR="003B26CE" w:rsidRPr="00A615B6">
        <w:rPr>
          <w:rFonts w:ascii="仿宋" w:eastAsia="仿宋" w:hAnsi="仿宋"/>
          <w:color w:val="000000"/>
          <w:sz w:val="32"/>
          <w:szCs w:val="32"/>
        </w:rPr>
        <w:t>市</w:t>
      </w:r>
      <w:r w:rsidR="003B26CE" w:rsidRPr="00A615B6">
        <w:rPr>
          <w:rFonts w:ascii="仿宋" w:eastAsia="仿宋" w:hAnsi="仿宋" w:hint="eastAsia"/>
          <w:color w:val="000000"/>
          <w:sz w:val="32"/>
          <w:szCs w:val="32"/>
        </w:rPr>
        <w:t>（县区）地方政府债务限额和本级</w:t>
      </w:r>
      <w:r w:rsidR="003B26CE" w:rsidRPr="00A615B6">
        <w:rPr>
          <w:rFonts w:ascii="仿宋" w:eastAsia="仿宋" w:hAnsi="仿宋"/>
          <w:color w:val="000000"/>
          <w:sz w:val="32"/>
          <w:szCs w:val="32"/>
        </w:rPr>
        <w:t>新增地方政府债券使用</w:t>
      </w:r>
      <w:r w:rsidR="003B26CE" w:rsidRPr="00A615B6">
        <w:rPr>
          <w:rFonts w:ascii="仿宋" w:eastAsia="仿宋" w:hAnsi="仿宋" w:hint="eastAsia"/>
          <w:color w:val="000000"/>
          <w:sz w:val="32"/>
          <w:szCs w:val="32"/>
        </w:rPr>
        <w:t>安排将会随同调整预算一并公开。</w:t>
      </w:r>
    </w:p>
    <w:p w:rsidR="00335846" w:rsidRDefault="00335846" w:rsidP="00DB4EEF">
      <w:pPr>
        <w:snapToGrid w:val="0"/>
        <w:ind w:firstLine="630"/>
        <w:rPr>
          <w:rFonts w:ascii="仿宋" w:eastAsia="仿宋" w:hAnsi="仿宋" w:hint="eastAsia"/>
          <w:sz w:val="32"/>
          <w:szCs w:val="32"/>
        </w:rPr>
      </w:pPr>
    </w:p>
    <w:p w:rsidR="00A615B6" w:rsidRDefault="00A615B6" w:rsidP="00DB4EEF">
      <w:pPr>
        <w:snapToGrid w:val="0"/>
        <w:ind w:firstLine="630"/>
        <w:rPr>
          <w:rFonts w:ascii="仿宋" w:eastAsia="仿宋" w:hAnsi="仿宋" w:hint="eastAsia"/>
          <w:sz w:val="32"/>
          <w:szCs w:val="32"/>
        </w:rPr>
      </w:pPr>
    </w:p>
    <w:p w:rsidR="00A615B6" w:rsidRDefault="00A615B6" w:rsidP="00DB4EEF">
      <w:pPr>
        <w:snapToGrid w:val="0"/>
        <w:ind w:firstLine="630"/>
        <w:rPr>
          <w:rFonts w:ascii="仿宋" w:eastAsia="仿宋" w:hAnsi="仿宋" w:hint="eastAsia"/>
          <w:sz w:val="32"/>
          <w:szCs w:val="32"/>
        </w:rPr>
      </w:pPr>
    </w:p>
    <w:p w:rsidR="00A615B6" w:rsidRDefault="00A615B6" w:rsidP="00DB4EEF">
      <w:pPr>
        <w:snapToGrid w:val="0"/>
        <w:ind w:firstLine="630"/>
        <w:rPr>
          <w:rFonts w:ascii="仿宋" w:eastAsia="仿宋" w:hAnsi="仿宋" w:hint="eastAsia"/>
          <w:sz w:val="32"/>
          <w:szCs w:val="32"/>
        </w:rPr>
      </w:pPr>
    </w:p>
    <w:p w:rsidR="00A615B6" w:rsidRDefault="00A615B6" w:rsidP="00DB4EEF">
      <w:pPr>
        <w:snapToGrid w:val="0"/>
        <w:ind w:firstLine="630"/>
        <w:rPr>
          <w:rFonts w:ascii="仿宋" w:eastAsia="仿宋" w:hAnsi="仿宋" w:hint="eastAsia"/>
          <w:sz w:val="32"/>
          <w:szCs w:val="32"/>
        </w:rPr>
      </w:pPr>
    </w:p>
    <w:p w:rsidR="00A615B6" w:rsidRDefault="00A615B6" w:rsidP="00DB4EEF">
      <w:pPr>
        <w:snapToGrid w:val="0"/>
        <w:ind w:firstLine="630"/>
        <w:rPr>
          <w:rFonts w:ascii="仿宋" w:eastAsia="仿宋" w:hAnsi="仿宋" w:hint="eastAsia"/>
          <w:sz w:val="32"/>
          <w:szCs w:val="32"/>
        </w:rPr>
      </w:pPr>
    </w:p>
    <w:p w:rsidR="00A615B6" w:rsidRDefault="00A615B6" w:rsidP="00DB4EEF">
      <w:pPr>
        <w:snapToGrid w:val="0"/>
        <w:ind w:firstLine="630"/>
        <w:rPr>
          <w:rFonts w:ascii="仿宋" w:eastAsia="仿宋" w:hAnsi="仿宋" w:hint="eastAsia"/>
          <w:sz w:val="32"/>
          <w:szCs w:val="32"/>
        </w:rPr>
      </w:pPr>
    </w:p>
    <w:p w:rsidR="00A615B6" w:rsidRPr="003B26CE" w:rsidRDefault="00A615B6" w:rsidP="00DB4EEF">
      <w:pPr>
        <w:snapToGrid w:val="0"/>
        <w:ind w:firstLine="630"/>
        <w:rPr>
          <w:rFonts w:ascii="仿宋" w:eastAsia="仿宋" w:hAnsi="仿宋" w:hint="eastAsia"/>
          <w:sz w:val="32"/>
          <w:szCs w:val="32"/>
        </w:rPr>
      </w:pPr>
    </w:p>
    <w:p w:rsidR="00736A5C" w:rsidRDefault="00736A5C" w:rsidP="00DB4EEF">
      <w:pPr>
        <w:snapToGrid w:val="0"/>
        <w:ind w:firstLine="420"/>
        <w:rPr>
          <w:rFonts w:ascii="仿宋" w:eastAsia="仿宋" w:hAnsi="仿宋"/>
          <w:sz w:val="32"/>
          <w:szCs w:val="32"/>
        </w:rPr>
      </w:pPr>
    </w:p>
    <w:p w:rsidR="00736A5C" w:rsidRDefault="00736A5C" w:rsidP="00DB4EEF">
      <w:pPr>
        <w:snapToGrid w:val="0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哈尔滨市道里区财政局</w:t>
      </w:r>
    </w:p>
    <w:p w:rsidR="00736A5C" w:rsidRDefault="00736A5C" w:rsidP="00DB4EEF">
      <w:pPr>
        <w:snapToGrid w:val="0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2022年</w:t>
      </w:r>
      <w:r w:rsidR="00A615B6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</w:p>
    <w:p w:rsidR="00736A5C" w:rsidRDefault="00736A5C" w:rsidP="00A56F77">
      <w:pPr>
        <w:ind w:firstLine="420"/>
        <w:rPr>
          <w:rFonts w:ascii="仿宋" w:eastAsia="仿宋" w:hAnsi="仿宋"/>
          <w:sz w:val="32"/>
          <w:szCs w:val="32"/>
        </w:rPr>
      </w:pPr>
    </w:p>
    <w:p w:rsidR="00736A5C" w:rsidRPr="00997C36" w:rsidRDefault="00736A5C" w:rsidP="00A56F77">
      <w:pPr>
        <w:ind w:firstLine="420"/>
        <w:rPr>
          <w:rFonts w:ascii="仿宋" w:eastAsia="仿宋" w:hAnsi="仿宋"/>
          <w:sz w:val="32"/>
          <w:szCs w:val="32"/>
        </w:rPr>
      </w:pPr>
    </w:p>
    <w:sectPr w:rsidR="00736A5C" w:rsidRPr="00997C36" w:rsidSect="00EC2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D4" w:rsidRDefault="00A56FD4" w:rsidP="00997C36">
      <w:r>
        <w:separator/>
      </w:r>
    </w:p>
  </w:endnote>
  <w:endnote w:type="continuationSeparator" w:id="1">
    <w:p w:rsidR="00A56FD4" w:rsidRDefault="00A56FD4" w:rsidP="0099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D4" w:rsidRDefault="00A56FD4" w:rsidP="00997C36">
      <w:r>
        <w:separator/>
      </w:r>
    </w:p>
  </w:footnote>
  <w:footnote w:type="continuationSeparator" w:id="1">
    <w:p w:rsidR="00A56FD4" w:rsidRDefault="00A56FD4" w:rsidP="00997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CE3F02"/>
    <w:multiLevelType w:val="singleLevel"/>
    <w:tmpl w:val="FECE3F02"/>
    <w:lvl w:ilvl="0">
      <w:start w:val="1"/>
      <w:numFmt w:val="chineseCounting"/>
      <w:lvlText w:val="(%1)"/>
      <w:lvlJc w:val="left"/>
      <w:pPr>
        <w:tabs>
          <w:tab w:val="num" w:pos="1163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F77"/>
    <w:rsid w:val="000716D7"/>
    <w:rsid w:val="00093817"/>
    <w:rsid w:val="00185741"/>
    <w:rsid w:val="00233F24"/>
    <w:rsid w:val="002D7840"/>
    <w:rsid w:val="00335846"/>
    <w:rsid w:val="0038250B"/>
    <w:rsid w:val="003B26CE"/>
    <w:rsid w:val="003E1AEC"/>
    <w:rsid w:val="004A538E"/>
    <w:rsid w:val="005A2BFA"/>
    <w:rsid w:val="005A4C72"/>
    <w:rsid w:val="00670739"/>
    <w:rsid w:val="00736A5C"/>
    <w:rsid w:val="00754B82"/>
    <w:rsid w:val="007A6AA6"/>
    <w:rsid w:val="009455EE"/>
    <w:rsid w:val="00997C36"/>
    <w:rsid w:val="009B0C2C"/>
    <w:rsid w:val="00A47629"/>
    <w:rsid w:val="00A56F77"/>
    <w:rsid w:val="00A56FD4"/>
    <w:rsid w:val="00A615B6"/>
    <w:rsid w:val="00AC7415"/>
    <w:rsid w:val="00AC7A29"/>
    <w:rsid w:val="00B95597"/>
    <w:rsid w:val="00BB0D0C"/>
    <w:rsid w:val="00DB4EEF"/>
    <w:rsid w:val="00DE783A"/>
    <w:rsid w:val="00E62F19"/>
    <w:rsid w:val="00EC26DC"/>
    <w:rsid w:val="00F133A3"/>
    <w:rsid w:val="00F5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C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高尚德</cp:lastModifiedBy>
  <cp:revision>9</cp:revision>
  <dcterms:created xsi:type="dcterms:W3CDTF">2020-09-17T01:17:00Z</dcterms:created>
  <dcterms:modified xsi:type="dcterms:W3CDTF">2023-07-19T06:24:00Z</dcterms:modified>
</cp:coreProperties>
</file>