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E37E" w14:textId="77777777" w:rsidR="007145E7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关于当时没有公开2023年</w:t>
      </w:r>
    </w:p>
    <w:p w14:paraId="7B740782" w14:textId="77777777" w:rsidR="007145E7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政府债务限额的说明</w:t>
      </w:r>
    </w:p>
    <w:p w14:paraId="76B5D583" w14:textId="77777777" w:rsidR="007145E7" w:rsidRDefault="007145E7">
      <w:pPr>
        <w:rPr>
          <w:rFonts w:ascii="仿宋" w:eastAsia="仿宋" w:hAnsi="仿宋" w:hint="eastAsia"/>
          <w:sz w:val="32"/>
          <w:szCs w:val="32"/>
        </w:rPr>
      </w:pPr>
    </w:p>
    <w:p w14:paraId="4241F639" w14:textId="77777777" w:rsidR="007145E7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2024年3月4日，市财政局以文件《哈尔滨市财政局关于核定2023年政府债务限额的通知》（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哈财政债</w:t>
      </w:r>
      <w:proofErr w:type="gramEnd"/>
      <w:r>
        <w:rPr>
          <w:rFonts w:ascii="仿宋" w:eastAsia="仿宋" w:hAnsi="仿宋" w:hint="eastAsia"/>
          <w:sz w:val="32"/>
          <w:szCs w:val="32"/>
        </w:rPr>
        <w:t>[2024]191号）核实道里区2023年政府债务限额559792万元，其中：一般债务限额342132万元，专项债务限额217660万元。2023年政府债务预算公开时间为1月份，限额文件尚未下达，所以没有公开。</w:t>
      </w:r>
    </w:p>
    <w:p w14:paraId="30E67BB9" w14:textId="77777777" w:rsidR="007145E7" w:rsidRDefault="00000000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14:paraId="4FCBF914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23F9E590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29186808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0E801D02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79886829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0991ADCE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52619A6B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5696E2BC" w14:textId="057321FB" w:rsidR="007145E7" w:rsidRDefault="00000000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B261F7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14:paraId="0C09A707" w14:textId="4AA1ADF6" w:rsidR="007145E7" w:rsidRDefault="00000000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B261F7" w:rsidRPr="00B261F7">
        <w:rPr>
          <w:rFonts w:ascii="仿宋" w:eastAsia="仿宋" w:hAnsi="仿宋" w:hint="eastAsia"/>
          <w:sz w:val="32"/>
          <w:szCs w:val="32"/>
        </w:rPr>
        <w:t>二〇二四年一月十七日</w:t>
      </w:r>
    </w:p>
    <w:p w14:paraId="04E8F3D5" w14:textId="77777777" w:rsidR="007145E7" w:rsidRDefault="007145E7">
      <w:pPr>
        <w:ind w:firstLine="630"/>
        <w:rPr>
          <w:rFonts w:ascii="仿宋" w:eastAsia="仿宋" w:hAnsi="仿宋" w:hint="eastAsia"/>
          <w:sz w:val="32"/>
          <w:szCs w:val="32"/>
        </w:rPr>
      </w:pPr>
    </w:p>
    <w:sectPr w:rsidR="0071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5ZmNmMmM1NjY2MGViOGFjZTc1YjM2MDkxNjlkMTEifQ=="/>
  </w:docVars>
  <w:rsids>
    <w:rsidRoot w:val="0074300F"/>
    <w:rsid w:val="00095C25"/>
    <w:rsid w:val="007145E7"/>
    <w:rsid w:val="0074300F"/>
    <w:rsid w:val="00B261F7"/>
    <w:rsid w:val="00D042C3"/>
    <w:rsid w:val="25B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3A2A"/>
  <w15:docId w15:val="{2FA324AF-4A68-4FA3-927D-B78C8B00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高尚德</dc:creator>
  <cp:lastModifiedBy>1378860992@qq.com</cp:lastModifiedBy>
  <cp:revision>3</cp:revision>
  <dcterms:created xsi:type="dcterms:W3CDTF">2023-07-18T08:27:00Z</dcterms:created>
  <dcterms:modified xsi:type="dcterms:W3CDTF">2024-07-25T00:55:00Z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182B6C799DE64E42A2068F9A222B8098_12</vt:lpwstr>
  </property>
</Properties>
</file>