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BF72" w14:textId="77777777" w:rsidR="000C3ADA" w:rsidRDefault="0000000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道里区2024年举借政府债务情况说明</w:t>
      </w:r>
    </w:p>
    <w:p w14:paraId="0C4E015A" w14:textId="77777777" w:rsidR="000C3ADA" w:rsidRDefault="000C3ADA">
      <w:pPr>
        <w:ind w:firstLine="420"/>
        <w:rPr>
          <w:rFonts w:ascii="仿宋" w:eastAsia="仿宋" w:hAnsi="仿宋" w:hint="eastAsia"/>
          <w:sz w:val="32"/>
          <w:szCs w:val="32"/>
        </w:rPr>
      </w:pPr>
    </w:p>
    <w:p w14:paraId="089C65FF" w14:textId="77777777" w:rsidR="000C3ADA" w:rsidRDefault="00000000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一、2024年法定债务情况</w:t>
      </w:r>
    </w:p>
    <w:p w14:paraId="315A9698" w14:textId="77777777" w:rsidR="000C3ADA" w:rsidRDefault="00000000">
      <w:pPr>
        <w:ind w:firstLineChars="181" w:firstLine="579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（一）法定债券限额及余额。</w:t>
      </w:r>
      <w:r>
        <w:rPr>
          <w:rFonts w:ascii="仿宋" w:eastAsia="仿宋" w:hAnsi="仿宋" w:hint="eastAsia"/>
          <w:sz w:val="32"/>
          <w:szCs w:val="32"/>
        </w:rPr>
        <w:t>2024年道里区法定债务限额尚未下达。</w:t>
      </w:r>
    </w:p>
    <w:p w14:paraId="422ADA34" w14:textId="77777777" w:rsidR="000C3ADA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（二）地方政府债券发行情况。</w:t>
      </w:r>
      <w:r>
        <w:rPr>
          <w:rFonts w:ascii="仿宋" w:eastAsia="仿宋" w:hAnsi="仿宋" w:hint="eastAsia"/>
          <w:sz w:val="32"/>
          <w:szCs w:val="32"/>
        </w:rPr>
        <w:t>2024年截止目前我区无新增法定债务。</w:t>
      </w:r>
    </w:p>
    <w:p w14:paraId="24137C1A" w14:textId="77777777" w:rsidR="000C3ADA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（三）地方政府债券还本付息情况。</w:t>
      </w:r>
      <w:r>
        <w:rPr>
          <w:rFonts w:ascii="仿宋" w:eastAsia="仿宋" w:hAnsi="仿宋" w:hint="eastAsia"/>
          <w:sz w:val="32"/>
          <w:szCs w:val="32"/>
        </w:rPr>
        <w:t>2024年道里区一般债券到期需还本70000万元，其中63000万元预计利用再融资置换债券偿还，7000万元预计使用自有财力偿还。一般债券利息预计支出10999.87万元。2024年专项债券没有到期还本支出，预计均为付息支出，共计7743万元。</w:t>
      </w:r>
    </w:p>
    <w:p w14:paraId="488F9357" w14:textId="77777777" w:rsidR="000C3ADA" w:rsidRDefault="000C3ADA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</w:p>
    <w:p w14:paraId="17691CDB" w14:textId="77777777" w:rsidR="000C3ADA" w:rsidRDefault="00000000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14:paraId="2EAD3561" w14:textId="77777777" w:rsidR="000C3ADA" w:rsidRDefault="000C3ADA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</w:p>
    <w:p w14:paraId="2034CDEC" w14:textId="77777777" w:rsidR="000C3ADA" w:rsidRDefault="000C3ADA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</w:p>
    <w:p w14:paraId="307B1629" w14:textId="77777777" w:rsidR="000C3ADA" w:rsidRDefault="000C3ADA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</w:p>
    <w:p w14:paraId="21531A91" w14:textId="77777777" w:rsidR="000C3ADA" w:rsidRDefault="000C3ADA">
      <w:pPr>
        <w:snapToGrid w:val="0"/>
        <w:ind w:firstLine="630"/>
        <w:rPr>
          <w:rFonts w:ascii="仿宋" w:eastAsia="仿宋" w:hAnsi="仿宋" w:hint="eastAsia"/>
          <w:sz w:val="32"/>
          <w:szCs w:val="32"/>
        </w:rPr>
      </w:pPr>
    </w:p>
    <w:p w14:paraId="59A5750C" w14:textId="77777777" w:rsidR="000C3ADA" w:rsidRDefault="000C3ADA">
      <w:pPr>
        <w:snapToGrid w:val="0"/>
        <w:rPr>
          <w:rFonts w:ascii="仿宋" w:eastAsia="仿宋" w:hAnsi="仿宋" w:hint="eastAsia"/>
          <w:sz w:val="32"/>
          <w:szCs w:val="32"/>
        </w:rPr>
      </w:pPr>
    </w:p>
    <w:p w14:paraId="3FA788B0" w14:textId="4B94034C" w:rsidR="000C3ADA" w:rsidRDefault="00000000">
      <w:pPr>
        <w:snapToGrid w:val="0"/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717A4A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14:paraId="25775732" w14:textId="6AD782BE" w:rsidR="000C3ADA" w:rsidRDefault="00000000">
      <w:pPr>
        <w:snapToGrid w:val="0"/>
        <w:ind w:firstLine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717A4A" w:rsidRPr="00717A4A">
        <w:rPr>
          <w:rFonts w:ascii="仿宋" w:eastAsia="仿宋" w:hAnsi="仿宋" w:hint="eastAsia"/>
          <w:sz w:val="32"/>
          <w:szCs w:val="32"/>
        </w:rPr>
        <w:t>二〇二四年一月十七日</w:t>
      </w:r>
    </w:p>
    <w:p w14:paraId="6F82CA87" w14:textId="77777777" w:rsidR="000C3ADA" w:rsidRDefault="000C3ADA"/>
    <w:sectPr w:rsidR="000C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5ZmNmMmM1NjY2MGViOGFjZTc1YjM2MDkxNjlkMTEifQ=="/>
  </w:docVars>
  <w:rsids>
    <w:rsidRoot w:val="00485DE0"/>
    <w:rsid w:val="000C3ADA"/>
    <w:rsid w:val="00485DE0"/>
    <w:rsid w:val="00717A4A"/>
    <w:rsid w:val="00B1240C"/>
    <w:rsid w:val="00F03853"/>
    <w:rsid w:val="00FD248C"/>
    <w:rsid w:val="45684B08"/>
    <w:rsid w:val="6BC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41FF"/>
  <w15:docId w15:val="{6643360D-5C7D-47CD-8CDB-CBF1A28E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高尚德</dc:creator>
  <cp:lastModifiedBy>1378860992@qq.com</cp:lastModifiedBy>
  <cp:revision>3</cp:revision>
  <dcterms:created xsi:type="dcterms:W3CDTF">2023-07-18T08:51:00Z</dcterms:created>
  <dcterms:modified xsi:type="dcterms:W3CDTF">2024-07-25T00:56:00Z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615222E9BA064BEFA21AC9FD67A93D0F_12</vt:lpwstr>
  </property>
</Properties>
</file>